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2F8" w:rsidRDefault="00284BCF">
      <w:pPr>
        <w:pStyle w:val="BodyA"/>
        <w:spacing w:line="360" w:lineRule="auto"/>
        <w:rPr>
          <w:b/>
          <w:bCs/>
          <w:sz w:val="28"/>
          <w:szCs w:val="28"/>
        </w:rPr>
      </w:pPr>
      <w:bookmarkStart w:id="0" w:name="_GoBack"/>
      <w:bookmarkEnd w:id="0"/>
      <w:r>
        <w:rPr>
          <w:b/>
          <w:bCs/>
          <w:sz w:val="28"/>
          <w:szCs w:val="28"/>
        </w:rPr>
        <w:t>Rossett Community Council Precept Statement 2017/18</w:t>
      </w:r>
    </w:p>
    <w:p w:rsidR="007E22F8" w:rsidRDefault="00284BCF">
      <w:pPr>
        <w:pStyle w:val="BodyA"/>
        <w:spacing w:line="360" w:lineRule="auto"/>
      </w:pPr>
      <w:r>
        <w:t xml:space="preserve">The precept is the Community Council's share of the council tax.  The precept demand goes to the billing authority, </w:t>
      </w:r>
      <w:proofErr w:type="spellStart"/>
      <w:r>
        <w:t>Wrexham</w:t>
      </w:r>
      <w:proofErr w:type="spellEnd"/>
      <w:r>
        <w:t xml:space="preserve"> County Borough Council, which collects the tax for the Community Council. The 'Precept' is converted into an amount per Council Tax Band that is added onto the Council Tax bill.  Income and expenditure for the next financial year are calculated in the form of estimates. The net amount (the precept) is added to council tax, collected by the County Council and paid to community councils in two six-monthly instalments. Community Councils do not receive funds direct from the Welsh Government, as the County Council does.</w:t>
      </w:r>
    </w:p>
    <w:p w:rsidR="007E22F8" w:rsidRDefault="00284BCF">
      <w:pPr>
        <w:pStyle w:val="BodyA"/>
        <w:spacing w:line="360" w:lineRule="auto"/>
      </w:pPr>
      <w:r>
        <w:t xml:space="preserve">The precept is used to fund the running of the Community Council and the services it provides for Rossett and Burton. </w:t>
      </w:r>
    </w:p>
    <w:p w:rsidR="007E22F8" w:rsidRDefault="00284BCF">
      <w:pPr>
        <w:pStyle w:val="BodyA"/>
        <w:spacing w:line="360" w:lineRule="auto"/>
      </w:pPr>
      <w:r>
        <w:t xml:space="preserve">The forecast expenditure of the Community Council for 2016/7 is approximately £63,000 this covers staff costs, the maintenance of the recreation ground and grass cutting, street cleaning, costs of street lighting (some street lighting is the responsibility of </w:t>
      </w:r>
      <w:proofErr w:type="spellStart"/>
      <w:r>
        <w:t>Wrexham</w:t>
      </w:r>
      <w:proofErr w:type="spellEnd"/>
      <w:r>
        <w:t xml:space="preserve"> County Borough Council) and donations to Community </w:t>
      </w:r>
      <w:proofErr w:type="spellStart"/>
      <w:r>
        <w:t>Organisations</w:t>
      </w:r>
      <w:proofErr w:type="spellEnd"/>
      <w:r>
        <w:t xml:space="preserve"> such as the Scouts, the Village Hall and </w:t>
      </w:r>
      <w:proofErr w:type="spellStart"/>
      <w:r>
        <w:t>Gresford</w:t>
      </w:r>
      <w:proofErr w:type="spellEnd"/>
      <w:r>
        <w:t xml:space="preserve"> Community Library. The total expenditure also includes one-off costs of £7,000 for the CCTV scheme between the weir at Burton Road and the level crossing in Station Road, this will be funded from the Community Development Fund allocated from Council reserves and grant funding if our bid to the North Wales Police "Your Community, Your Choice" scheme is successful. </w:t>
      </w:r>
    </w:p>
    <w:p w:rsidR="007E22F8" w:rsidRDefault="00284BCF">
      <w:pPr>
        <w:pStyle w:val="BodyA"/>
        <w:spacing w:line="360" w:lineRule="auto"/>
      </w:pPr>
      <w:r>
        <w:t xml:space="preserve">The precept level to be levied for 2017/18 is £60,000. The increase in the precept is mainly to fund the new Street Warden responsible for cleaning of footpaths and road gutters and general grounds maintenance. </w:t>
      </w:r>
    </w:p>
    <w:p w:rsidR="007E22F8" w:rsidRDefault="00284BCF">
      <w:pPr>
        <w:pStyle w:val="BodyA"/>
        <w:spacing w:line="360" w:lineRule="auto"/>
      </w:pPr>
      <w:r>
        <w:t>Once again we have not included a contingency in the precept as the Council is confident that any unplanned emergency expenditure can be met from reserves.</w:t>
      </w:r>
    </w:p>
    <w:p w:rsidR="007E22F8" w:rsidRDefault="007E22F8">
      <w:pPr>
        <w:pStyle w:val="BodyA"/>
        <w:spacing w:line="360" w:lineRule="auto"/>
      </w:pPr>
    </w:p>
    <w:p w:rsidR="007E22F8" w:rsidRDefault="00B75BDC">
      <w:pPr>
        <w:pStyle w:val="BodyA"/>
        <w:spacing w:line="360" w:lineRule="auto"/>
      </w:pPr>
      <w:r>
        <w:t>Category</w:t>
      </w:r>
      <w:r>
        <w:tab/>
      </w:r>
      <w:r>
        <w:tab/>
        <w:t>2016/17</w:t>
      </w:r>
      <w:r>
        <w:tab/>
      </w:r>
      <w:r>
        <w:tab/>
        <w:t>2016</w:t>
      </w:r>
      <w:r w:rsidR="00284BCF">
        <w:t>/1</w:t>
      </w:r>
      <w:r>
        <w:t>7</w:t>
      </w:r>
      <w:r w:rsidR="00284BCF">
        <w:tab/>
      </w:r>
      <w:r w:rsidR="00284BCF">
        <w:tab/>
        <w:t>201</w:t>
      </w:r>
      <w:r>
        <w:t>7</w:t>
      </w:r>
      <w:r w:rsidR="00284BCF">
        <w:t>/1</w:t>
      </w:r>
      <w:r>
        <w:t>8</w:t>
      </w:r>
    </w:p>
    <w:p w:rsidR="007E22F8" w:rsidRDefault="00284BCF">
      <w:pPr>
        <w:pStyle w:val="BodyA"/>
        <w:spacing w:line="360" w:lineRule="auto"/>
      </w:pPr>
      <w:r>
        <w:tab/>
      </w:r>
      <w:r>
        <w:tab/>
      </w:r>
      <w:r>
        <w:tab/>
        <w:t>Precept</w:t>
      </w:r>
      <w:r>
        <w:tab/>
      </w:r>
      <w:r>
        <w:tab/>
      </w:r>
      <w:r w:rsidR="00B75BDC">
        <w:t xml:space="preserve">Est. </w:t>
      </w:r>
      <w:r>
        <w:t>Expenditure</w:t>
      </w:r>
      <w:r>
        <w:tab/>
        <w:t>Precept</w:t>
      </w:r>
    </w:p>
    <w:p w:rsidR="007E22F8" w:rsidRDefault="007E22F8">
      <w:pPr>
        <w:pStyle w:val="BodyA"/>
        <w:spacing w:line="360" w:lineRule="auto"/>
      </w:pPr>
    </w:p>
    <w:p w:rsidR="007E22F8" w:rsidRDefault="00284BCF">
      <w:pPr>
        <w:pStyle w:val="BodyA"/>
        <w:spacing w:line="360" w:lineRule="auto"/>
      </w:pPr>
      <w:r>
        <w:t xml:space="preserve">Admin </w:t>
      </w:r>
      <w:r>
        <w:tab/>
      </w:r>
      <w:r>
        <w:tab/>
      </w:r>
      <w:r>
        <w:tab/>
        <w:t>£10,000</w:t>
      </w:r>
      <w:r>
        <w:tab/>
      </w:r>
      <w:r>
        <w:tab/>
        <w:t>£11,000</w:t>
      </w:r>
      <w:r>
        <w:tab/>
        <w:t xml:space="preserve">           £12,000</w:t>
      </w:r>
    </w:p>
    <w:p w:rsidR="007E22F8" w:rsidRDefault="00284BCF">
      <w:pPr>
        <w:pStyle w:val="BodyA"/>
        <w:spacing w:line="360" w:lineRule="auto"/>
      </w:pPr>
      <w:r>
        <w:t xml:space="preserve">Recreation Ground </w:t>
      </w:r>
      <w:r>
        <w:tab/>
        <w:t>£20,000</w:t>
      </w:r>
      <w:r>
        <w:tab/>
      </w:r>
      <w:r>
        <w:tab/>
        <w:t>£25,000</w:t>
      </w:r>
      <w:r>
        <w:tab/>
        <w:t xml:space="preserve">           £25,000</w:t>
      </w:r>
    </w:p>
    <w:p w:rsidR="007E22F8" w:rsidRDefault="00284BCF">
      <w:pPr>
        <w:pStyle w:val="BodyA"/>
        <w:spacing w:line="360" w:lineRule="auto"/>
      </w:pPr>
      <w:r>
        <w:t>Toilets</w:t>
      </w:r>
      <w:r>
        <w:tab/>
      </w:r>
      <w:r>
        <w:tab/>
      </w:r>
      <w:r>
        <w:tab/>
        <w:t>£4,000</w:t>
      </w:r>
      <w:r>
        <w:tab/>
      </w:r>
      <w:r>
        <w:tab/>
        <w:t xml:space="preserve">            £2,400 </w:t>
      </w:r>
      <w:r>
        <w:tab/>
        <w:t xml:space="preserve">           £1,000</w:t>
      </w:r>
    </w:p>
    <w:p w:rsidR="007E22F8" w:rsidRDefault="00284BCF">
      <w:pPr>
        <w:pStyle w:val="BodyA"/>
        <w:spacing w:line="360" w:lineRule="auto"/>
      </w:pPr>
      <w:r>
        <w:t>Public Lighting</w:t>
      </w:r>
      <w:r>
        <w:tab/>
      </w:r>
      <w:r>
        <w:tab/>
        <w:t xml:space="preserve">£18,000 </w:t>
      </w:r>
      <w:r>
        <w:tab/>
      </w:r>
      <w:r>
        <w:tab/>
        <w:t>£11,000</w:t>
      </w:r>
      <w:r>
        <w:tab/>
        <w:t xml:space="preserve">           £12,500</w:t>
      </w:r>
    </w:p>
    <w:p w:rsidR="007E22F8" w:rsidRDefault="00284BCF">
      <w:pPr>
        <w:pStyle w:val="BodyA"/>
        <w:spacing w:line="360" w:lineRule="auto"/>
      </w:pPr>
      <w:r>
        <w:t>Donations</w:t>
      </w:r>
      <w:r>
        <w:tab/>
      </w:r>
      <w:r>
        <w:tab/>
        <w:t>£5,000</w:t>
      </w:r>
      <w:r>
        <w:tab/>
      </w:r>
      <w:r>
        <w:tab/>
        <w:t xml:space="preserve">            £5,000 </w:t>
      </w:r>
      <w:r>
        <w:tab/>
        <w:t xml:space="preserve">           £5,000</w:t>
      </w:r>
    </w:p>
    <w:p w:rsidR="007E22F8" w:rsidRDefault="00284BCF">
      <w:pPr>
        <w:pStyle w:val="BodyA"/>
        <w:spacing w:line="360" w:lineRule="auto"/>
      </w:pPr>
      <w:r>
        <w:t>Street Cleaning.          Zero                            £1,500                       £4,500</w:t>
      </w:r>
    </w:p>
    <w:p w:rsidR="007E22F8" w:rsidRDefault="007E22F8">
      <w:pPr>
        <w:pStyle w:val="BodyA"/>
        <w:spacing w:line="360" w:lineRule="auto"/>
      </w:pPr>
    </w:p>
    <w:p w:rsidR="007E22F8" w:rsidRDefault="00284BCF">
      <w:pPr>
        <w:pStyle w:val="BodyA"/>
        <w:spacing w:line="360" w:lineRule="auto"/>
      </w:pPr>
      <w:r>
        <w:t>Totals</w:t>
      </w:r>
      <w:r>
        <w:tab/>
      </w:r>
      <w:r>
        <w:tab/>
      </w:r>
      <w:r>
        <w:tab/>
        <w:t>£57,000</w:t>
      </w:r>
      <w:r>
        <w:tab/>
      </w:r>
      <w:r>
        <w:tab/>
        <w:t xml:space="preserve">£55,900           </w:t>
      </w:r>
      <w:r>
        <w:tab/>
        <w:t>£60,000</w:t>
      </w:r>
    </w:p>
    <w:sectPr w:rsidR="007E22F8" w:rsidSect="009D7BF0">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BF0" w:rsidRDefault="00284BCF">
      <w:r>
        <w:separator/>
      </w:r>
    </w:p>
  </w:endnote>
  <w:endnote w:type="continuationSeparator" w:id="0">
    <w:p w:rsidR="009D7BF0" w:rsidRDefault="00284B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2F8" w:rsidRDefault="007E22F8">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BF0" w:rsidRDefault="00284BCF">
      <w:r>
        <w:separator/>
      </w:r>
    </w:p>
  </w:footnote>
  <w:footnote w:type="continuationSeparator" w:id="0">
    <w:p w:rsidR="009D7BF0" w:rsidRDefault="00284B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2F8" w:rsidRDefault="007E22F8">
    <w:pPr>
      <w:pStyle w:val="HeaderFoo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useFELayout/>
  </w:compat>
  <w:rsids>
    <w:rsidRoot w:val="007E22F8"/>
    <w:rsid w:val="00284BCF"/>
    <w:rsid w:val="007E22F8"/>
    <w:rsid w:val="009D7BF0"/>
    <w:rsid w:val="00B75BD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D7BF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D7BF0"/>
    <w:rPr>
      <w:u w:val="single"/>
    </w:rPr>
  </w:style>
  <w:style w:type="paragraph" w:customStyle="1" w:styleId="HeaderFooter">
    <w:name w:val="Header &amp; Footer"/>
    <w:rsid w:val="009D7BF0"/>
    <w:pPr>
      <w:tabs>
        <w:tab w:val="right" w:pos="9020"/>
      </w:tabs>
    </w:pPr>
    <w:rPr>
      <w:rFonts w:ascii="Helvetica" w:hAnsi="Helvetica" w:cs="Arial Unicode MS"/>
      <w:color w:val="000000"/>
      <w:sz w:val="24"/>
      <w:szCs w:val="24"/>
    </w:rPr>
  </w:style>
  <w:style w:type="paragraph" w:customStyle="1" w:styleId="BodyA">
    <w:name w:val="Body A"/>
    <w:rsid w:val="009D7BF0"/>
    <w:rPr>
      <w:rFonts w:ascii="Helvetica" w:hAnsi="Helvetica" w:cs="Arial Unicode MS"/>
      <w:color w:val="000000"/>
      <w:sz w:val="22"/>
      <w:szCs w:val="22"/>
      <w:u w:color="000000"/>
      <w:lang w:val="en-US"/>
    </w:rPr>
  </w:style>
  <w:style w:type="paragraph" w:styleId="BalloonText">
    <w:name w:val="Balloon Text"/>
    <w:basedOn w:val="Normal"/>
    <w:link w:val="BalloonTextChar"/>
    <w:uiPriority w:val="99"/>
    <w:semiHidden/>
    <w:unhideWhenUsed/>
    <w:rsid w:val="00284B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BCF"/>
    <w:rPr>
      <w:rFonts w:ascii="Segoe UI" w:hAnsi="Segoe UI" w:cs="Segoe UI"/>
      <w:sz w:val="18"/>
      <w:szCs w:val="18"/>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tushingham</dc:creator>
  <cp:lastModifiedBy>WENDY PACE</cp:lastModifiedBy>
  <cp:revision>3</cp:revision>
  <cp:lastPrinted>2017-06-02T22:54:00Z</cp:lastPrinted>
  <dcterms:created xsi:type="dcterms:W3CDTF">2016-11-15T10:07:00Z</dcterms:created>
  <dcterms:modified xsi:type="dcterms:W3CDTF">2017-06-02T22:59:00Z</dcterms:modified>
</cp:coreProperties>
</file>