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C3BCA">
        <w:rPr>
          <w:rFonts w:ascii="Arial" w:hAnsi="Arial"/>
          <w:b/>
          <w:bCs/>
          <w:color w:val="000000"/>
          <w:sz w:val="28"/>
          <w:szCs w:val="28"/>
        </w:rPr>
        <w:t>20</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DC3BCA">
        <w:rPr>
          <w:rFonts w:ascii="Arial" w:hAnsi="Arial"/>
          <w:b/>
          <w:bCs/>
          <w:color w:val="000000"/>
          <w:sz w:val="28"/>
          <w:szCs w:val="28"/>
        </w:rPr>
        <w:t>October</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9604FF">
        <w:rPr>
          <w:rFonts w:ascii="Arial" w:hAnsi="Arial"/>
          <w:sz w:val="24"/>
          <w:szCs w:val="24"/>
        </w:rPr>
        <w:t>T Sexton</w:t>
      </w:r>
      <w:r w:rsidR="00B065B3">
        <w:rPr>
          <w:rFonts w:ascii="Arial" w:hAnsi="Arial"/>
          <w:sz w:val="24"/>
          <w:szCs w:val="24"/>
        </w:rPr>
        <w:t xml:space="preserve">, </w:t>
      </w:r>
      <w:r w:rsidR="00DC3BCA">
        <w:rPr>
          <w:rFonts w:ascii="Arial" w:hAnsi="Arial"/>
          <w:sz w:val="24"/>
          <w:szCs w:val="24"/>
        </w:rPr>
        <w:t>Cllr H Jones, Cllr C Parker Cllr P Roberts</w:t>
      </w:r>
      <w:r w:rsidR="005C35F2">
        <w:rPr>
          <w:rFonts w:ascii="Arial" w:hAnsi="Arial"/>
          <w:sz w:val="24"/>
          <w:szCs w:val="24"/>
        </w:rPr>
        <w:t xml:space="preserve"> (remotely)</w:t>
      </w:r>
      <w:r w:rsidR="00DC3BCA">
        <w:rPr>
          <w:rFonts w:ascii="Arial" w:hAnsi="Arial"/>
          <w:sz w:val="24"/>
          <w:szCs w:val="24"/>
        </w:rPr>
        <w:t>, Cllr M Gledhill, Cllr N Roberts</w:t>
      </w:r>
      <w:r w:rsidR="00854837">
        <w:rPr>
          <w:rFonts w:ascii="Arial" w:hAnsi="Arial"/>
          <w:sz w:val="24"/>
          <w:szCs w:val="24"/>
        </w:rPr>
        <w:t xml:space="preserve">, </w:t>
      </w:r>
      <w:r w:rsidR="009417E6">
        <w:rPr>
          <w:rFonts w:ascii="Arial" w:hAnsi="Arial"/>
          <w:sz w:val="24"/>
          <w:szCs w:val="24"/>
        </w:rPr>
        <w:t>Cllr L Todd</w:t>
      </w:r>
      <w:r w:rsidR="005C35F2">
        <w:rPr>
          <w:rFonts w:ascii="Arial" w:hAnsi="Arial"/>
          <w:sz w:val="24"/>
          <w:szCs w:val="24"/>
        </w:rPr>
        <w:t xml:space="preserve"> (remotely)</w:t>
      </w:r>
      <w:r w:rsidR="009417E6">
        <w:rPr>
          <w:rFonts w:ascii="Arial" w:hAnsi="Arial"/>
          <w:sz w:val="24"/>
          <w:szCs w:val="24"/>
        </w:rPr>
        <w:t xml:space="preserve">, Cllr A Steven </w:t>
      </w:r>
      <w:r w:rsidR="008728B7">
        <w:rPr>
          <w:rFonts w:ascii="Arial" w:hAnsi="Arial"/>
          <w:sz w:val="24"/>
          <w:szCs w:val="24"/>
        </w:rPr>
        <w:t>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DC3BCA">
        <w:rPr>
          <w:rFonts w:ascii="Arial" w:hAnsi="Arial"/>
          <w:sz w:val="24"/>
          <w:szCs w:val="24"/>
        </w:rPr>
        <w:t xml:space="preserve">PCSO Lisa Davies and </w:t>
      </w:r>
      <w:r w:rsidR="009C3DF9">
        <w:rPr>
          <w:rFonts w:ascii="Arial" w:hAnsi="Arial"/>
          <w:sz w:val="24"/>
          <w:szCs w:val="24"/>
        </w:rPr>
        <w:t>PCSO Lana Kellegher-Lightwood, plus a number of members of public.</w:t>
      </w:r>
    </w:p>
    <w:p w:rsidR="007A0539" w:rsidRDefault="007A0539" w:rsidP="00766A72">
      <w:pPr>
        <w:spacing w:after="0" w:line="240" w:lineRule="auto"/>
        <w:ind w:left="-567"/>
        <w:rPr>
          <w:rFonts w:ascii="Arial" w:hAnsi="Arial"/>
          <w:sz w:val="24"/>
          <w:szCs w:val="24"/>
        </w:rPr>
      </w:pPr>
    </w:p>
    <w:p w:rsidR="00766A72" w:rsidRPr="002B6E80" w:rsidRDefault="009417E6" w:rsidP="002B6E80">
      <w:pPr>
        <w:spacing w:after="0" w:line="240" w:lineRule="auto"/>
        <w:ind w:left="-567"/>
        <w:rPr>
          <w:rFonts w:ascii="Arial" w:eastAsia="Arial" w:hAnsi="Arial" w:cs="Arial"/>
          <w:b/>
          <w:sz w:val="24"/>
          <w:szCs w:val="24"/>
        </w:rPr>
      </w:pPr>
      <w:r>
        <w:rPr>
          <w:rFonts w:ascii="Arial" w:eastAsia="Arial" w:hAnsi="Arial" w:cs="Arial"/>
          <w:b/>
          <w:sz w:val="24"/>
          <w:szCs w:val="24"/>
        </w:rPr>
        <w:t>5</w:t>
      </w:r>
      <w:r w:rsidR="00DC3BCA">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w:t>
      </w:r>
      <w:r w:rsidR="00DC3BCA">
        <w:rPr>
          <w:rFonts w:ascii="Arial" w:hAnsi="Arial"/>
          <w:sz w:val="24"/>
          <w:szCs w:val="24"/>
        </w:rPr>
        <w:t xml:space="preserve">Cllr P Morris, Cllr J Fortune </w:t>
      </w:r>
      <w:r>
        <w:rPr>
          <w:rFonts w:ascii="Arial" w:hAnsi="Arial"/>
          <w:sz w:val="24"/>
          <w:szCs w:val="24"/>
        </w:rPr>
        <w:t>and Cllr M Woods</w:t>
      </w:r>
      <w:r w:rsidR="00B065B3">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DC3BCA" w:rsidP="00766A72">
      <w:pPr>
        <w:spacing w:after="0" w:line="240" w:lineRule="auto"/>
        <w:ind w:left="-567"/>
        <w:rPr>
          <w:rFonts w:ascii="Arial" w:eastAsia="Arial" w:hAnsi="Arial" w:cs="Arial"/>
          <w:b/>
          <w:sz w:val="24"/>
          <w:szCs w:val="24"/>
        </w:rPr>
      </w:pPr>
      <w:r>
        <w:rPr>
          <w:rFonts w:ascii="Arial" w:eastAsia="Arial" w:hAnsi="Arial" w:cs="Arial"/>
          <w:b/>
          <w:sz w:val="24"/>
          <w:szCs w:val="24"/>
        </w:rPr>
        <w:t>57</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3037C8">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DC3BCA" w:rsidRDefault="00DC3BCA" w:rsidP="00DC3BCA">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DC3BCA"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58</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9417E6">
        <w:rPr>
          <w:rFonts w:ascii="Arial" w:eastAsia="Arial" w:hAnsi="Arial" w:cs="Arial"/>
          <w:b/>
          <w:sz w:val="24"/>
          <w:szCs w:val="24"/>
        </w:rPr>
        <w:t>1</w:t>
      </w:r>
      <w:r>
        <w:rPr>
          <w:rFonts w:ascii="Arial" w:eastAsia="Arial" w:hAnsi="Arial" w:cs="Arial"/>
          <w:b/>
          <w:sz w:val="24"/>
          <w:szCs w:val="24"/>
        </w:rPr>
        <w:t>5</w:t>
      </w:r>
      <w:r w:rsidR="009417E6" w:rsidRPr="009417E6">
        <w:rPr>
          <w:rFonts w:ascii="Arial" w:eastAsia="Arial" w:hAnsi="Arial" w:cs="Arial"/>
          <w:b/>
          <w:sz w:val="24"/>
          <w:szCs w:val="24"/>
          <w:vertAlign w:val="superscript"/>
        </w:rPr>
        <w:t>th</w:t>
      </w:r>
      <w:r w:rsidR="009604FF">
        <w:rPr>
          <w:rFonts w:ascii="Arial" w:eastAsia="Arial" w:hAnsi="Arial" w:cs="Arial"/>
          <w:b/>
          <w:sz w:val="24"/>
          <w:szCs w:val="24"/>
        </w:rPr>
        <w:t xml:space="preserve"> </w:t>
      </w:r>
      <w:r>
        <w:rPr>
          <w:rFonts w:ascii="Arial" w:eastAsia="Arial" w:hAnsi="Arial" w:cs="Arial"/>
          <w:b/>
          <w:sz w:val="24"/>
          <w:szCs w:val="24"/>
        </w:rPr>
        <w:t>September</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DC3BCA"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59</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DC3BCA"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August</w:t>
      </w:r>
      <w:r>
        <w:rPr>
          <w:rFonts w:ascii="Arial" w:eastAsia="Arial" w:hAnsi="Arial" w:cs="Arial"/>
          <w:b/>
          <w:sz w:val="24"/>
          <w:szCs w:val="24"/>
        </w:rPr>
        <w:tab/>
      </w:r>
      <w:r w:rsidR="009314E8">
        <w:rPr>
          <w:rFonts w:ascii="Arial" w:eastAsia="Arial" w:hAnsi="Arial" w:cs="Arial"/>
          <w:b/>
          <w:bCs/>
          <w:sz w:val="24"/>
          <w:szCs w:val="24"/>
        </w:rPr>
        <w:tab/>
      </w:r>
      <w:r>
        <w:rPr>
          <w:rFonts w:ascii="Arial" w:eastAsia="Arial" w:hAnsi="Arial" w:cs="Arial"/>
          <w:b/>
          <w:bCs/>
          <w:sz w:val="24"/>
          <w:szCs w:val="24"/>
        </w:rPr>
        <w:t>15</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DC3BCA">
        <w:rPr>
          <w:rFonts w:ascii="Arial" w:eastAsia="Arial" w:hAnsi="Arial" w:cs="Arial"/>
          <w:bCs/>
          <w:sz w:val="24"/>
          <w:szCs w:val="24"/>
        </w:rPr>
        <w:t>8</w:t>
      </w:r>
    </w:p>
    <w:p w:rsidR="00DC3BCA" w:rsidRDefault="00DC3BC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4</w:t>
      </w:r>
    </w:p>
    <w:p w:rsidR="00DC3BCA" w:rsidRDefault="00DC3BC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1</w:t>
      </w:r>
    </w:p>
    <w:p w:rsidR="00DC3BCA" w:rsidRDefault="00DC3BC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Theft</w:t>
      </w:r>
      <w:r>
        <w:rPr>
          <w:rFonts w:ascii="Arial" w:eastAsia="Arial" w:hAnsi="Arial" w:cs="Arial"/>
          <w:bCs/>
          <w:sz w:val="24"/>
          <w:szCs w:val="24"/>
        </w:rPr>
        <w:tab/>
        <w:t>1</w:t>
      </w:r>
    </w:p>
    <w:p w:rsidR="00B065B3" w:rsidRDefault="009417E6"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2D1255" w:rsidRPr="002D1255" w:rsidRDefault="00DC3BCA" w:rsidP="002D1255">
      <w:pPr>
        <w:spacing w:after="0" w:line="240" w:lineRule="auto"/>
        <w:ind w:left="-567"/>
        <w:jc w:val="both"/>
        <w:rPr>
          <w:rFonts w:ascii="Arial" w:hAnsi="Arial" w:cs="Arial"/>
          <w:color w:val="000000"/>
          <w:sz w:val="24"/>
          <w:szCs w:val="24"/>
        </w:rPr>
      </w:pPr>
      <w:r>
        <w:rPr>
          <w:rFonts w:ascii="Arial" w:eastAsia="Arial" w:hAnsi="Arial" w:cs="Arial"/>
          <w:bCs/>
          <w:sz w:val="24"/>
          <w:szCs w:val="24"/>
        </w:rPr>
        <w:t>PCSO Davies reported there had been few incidents over the last month and they had conducted some speed monitoring on Chester Road.  This had resulted in a couple of warning letters being issued</w:t>
      </w:r>
      <w:r w:rsidR="005C35F2">
        <w:rPr>
          <w:rFonts w:ascii="Arial" w:eastAsia="Arial" w:hAnsi="Arial" w:cs="Arial"/>
          <w:bCs/>
          <w:sz w:val="24"/>
          <w:szCs w:val="24"/>
        </w:rPr>
        <w:t>, details relating to the outcome of speed monitoring</w:t>
      </w:r>
      <w:r w:rsidR="00A411F9">
        <w:rPr>
          <w:rFonts w:ascii="Arial" w:eastAsia="Arial" w:hAnsi="Arial" w:cs="Arial"/>
          <w:bCs/>
          <w:sz w:val="24"/>
          <w:szCs w:val="24"/>
        </w:rPr>
        <w:t xml:space="preserve"> are posted on community alert so people will see the results</w:t>
      </w:r>
      <w:r>
        <w:rPr>
          <w:rFonts w:ascii="Arial" w:eastAsia="Arial" w:hAnsi="Arial" w:cs="Arial"/>
          <w:bCs/>
          <w:sz w:val="24"/>
          <w:szCs w:val="24"/>
        </w:rPr>
        <w:t>.  She encouraged anybody with speeding issues to report the location to Go Safe.</w:t>
      </w:r>
    </w:p>
    <w:p w:rsidR="00165B4F" w:rsidRPr="00132C9E" w:rsidRDefault="00DC3BCA" w:rsidP="00165B4F">
      <w:pPr>
        <w:tabs>
          <w:tab w:val="num" w:pos="0"/>
        </w:tabs>
        <w:spacing w:after="0" w:line="240" w:lineRule="auto"/>
        <w:ind w:left="-567"/>
        <w:jc w:val="both"/>
        <w:rPr>
          <w:rFonts w:ascii="Arial" w:eastAsia="Arial" w:hAnsi="Arial" w:cs="Arial"/>
          <w:b/>
          <w:sz w:val="24"/>
          <w:szCs w:val="24"/>
        </w:rPr>
      </w:pPr>
      <w:bookmarkStart w:id="0" w:name="_GoBack"/>
      <w:bookmarkEnd w:id="0"/>
      <w:r>
        <w:rPr>
          <w:rFonts w:ascii="Arial" w:eastAsia="Arial" w:hAnsi="Arial" w:cs="Arial"/>
          <w:b/>
          <w:sz w:val="24"/>
          <w:szCs w:val="24"/>
        </w:rPr>
        <w:lastRenderedPageBreak/>
        <w:t>60</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173EA7" w:rsidRPr="009604FF" w:rsidRDefault="002C22AE" w:rsidP="008A2A6C">
      <w:pPr>
        <w:tabs>
          <w:tab w:val="left" w:pos="567"/>
        </w:tabs>
        <w:spacing w:after="0" w:line="240" w:lineRule="auto"/>
        <w:ind w:left="-567" w:right="-46"/>
        <w:jc w:val="both"/>
        <w:rPr>
          <w:rFonts w:ascii="Arial" w:hAnsi="Arial" w:cs="Arial"/>
          <w:sz w:val="24"/>
          <w:szCs w:val="24"/>
        </w:rPr>
      </w:pPr>
      <w:r>
        <w:rPr>
          <w:rFonts w:ascii="Arial" w:hAnsi="Arial" w:cs="Arial"/>
          <w:sz w:val="24"/>
          <w:szCs w:val="24"/>
        </w:rPr>
        <w:t xml:space="preserve">The Clerk </w:t>
      </w:r>
      <w:r w:rsidR="00DC3BCA">
        <w:rPr>
          <w:rFonts w:ascii="Arial" w:hAnsi="Arial" w:cs="Arial"/>
          <w:sz w:val="24"/>
          <w:szCs w:val="24"/>
        </w:rPr>
        <w:t xml:space="preserve">read out an email from a resident who wished to raise some issues with regard to the proposal to decorate the underpass with artwork.  Cllr Sexton </w:t>
      </w:r>
      <w:r w:rsidR="003D237A">
        <w:rPr>
          <w:rFonts w:ascii="Arial" w:hAnsi="Arial" w:cs="Arial"/>
          <w:sz w:val="24"/>
          <w:szCs w:val="24"/>
        </w:rPr>
        <w:t>addressed the issues raised and confirmed</w:t>
      </w:r>
      <w:r w:rsidR="00DC3BCA">
        <w:rPr>
          <w:rFonts w:ascii="Arial" w:hAnsi="Arial" w:cs="Arial"/>
          <w:sz w:val="24"/>
          <w:szCs w:val="24"/>
        </w:rPr>
        <w:t xml:space="preserve"> that </w:t>
      </w:r>
      <w:r w:rsidR="003D237A">
        <w:rPr>
          <w:rFonts w:ascii="Arial" w:hAnsi="Arial" w:cs="Arial"/>
          <w:sz w:val="24"/>
          <w:szCs w:val="24"/>
        </w:rPr>
        <w:t>it is likely that the</w:t>
      </w:r>
      <w:r w:rsidR="00A411F9">
        <w:rPr>
          <w:rFonts w:ascii="Arial" w:hAnsi="Arial" w:cs="Arial"/>
          <w:sz w:val="24"/>
          <w:szCs w:val="24"/>
        </w:rPr>
        <w:t xml:space="preserve"> project would be grant funded so would not require the Community Council or NEWTRA funding.  He also mentioned that Northwich Town Council who had carried out a similar project had seen a reduction in graffiti and as the boards were anti-graffiti, they were easily cleaned.  </w:t>
      </w:r>
      <w:r w:rsidR="003D237A">
        <w:rPr>
          <w:rFonts w:ascii="Arial" w:hAnsi="Arial" w:cs="Arial"/>
          <w:sz w:val="24"/>
          <w:szCs w:val="24"/>
        </w:rPr>
        <w:t xml:space="preserve">It was the intention that the artwork would be produced as a result of partnering with St Peters and Darland High Schools.  </w:t>
      </w:r>
      <w:r w:rsidR="00A411F9">
        <w:rPr>
          <w:rFonts w:ascii="Arial" w:hAnsi="Arial" w:cs="Arial"/>
          <w:sz w:val="24"/>
          <w:szCs w:val="24"/>
        </w:rPr>
        <w:t>An update had been chased from the Welsh Government, the main reservations appear to be the fixing of the panels and how that would allow for inspection and maintenance</w:t>
      </w:r>
      <w:r w:rsidR="005C35F2">
        <w:rPr>
          <w:rFonts w:ascii="Arial" w:hAnsi="Arial" w:cs="Arial"/>
          <w:sz w:val="24"/>
          <w:szCs w:val="24"/>
        </w:rPr>
        <w:t xml:space="preserve"> of the underpass structure</w:t>
      </w:r>
      <w:r w:rsidR="00A411F9">
        <w:rPr>
          <w:rFonts w:ascii="Arial" w:hAnsi="Arial" w:cs="Arial"/>
          <w:sz w:val="24"/>
          <w:szCs w:val="24"/>
        </w:rPr>
        <w:t>.  It was hoped that as a result of this enquiry the lighting may also be changed to sensor powered lighting therefore, reducing energy consumption but also providing lighting during the daytime if natural light is low.  Cllr Parrington suggested a public meeting should approval for this proposal be received from the Welsh Government/NEWTRA.</w:t>
      </w:r>
    </w:p>
    <w:p w:rsidR="00FC5204" w:rsidRDefault="00FC5204" w:rsidP="008A2A6C">
      <w:pPr>
        <w:tabs>
          <w:tab w:val="num" w:pos="567"/>
        </w:tabs>
        <w:spacing w:after="0" w:line="240" w:lineRule="auto"/>
        <w:ind w:left="-567" w:right="-46"/>
        <w:jc w:val="both"/>
        <w:rPr>
          <w:rFonts w:ascii="Arial" w:hAnsi="Arial" w:cs="Arial"/>
          <w:color w:val="000000"/>
          <w:sz w:val="24"/>
          <w:szCs w:val="24"/>
        </w:rPr>
      </w:pPr>
    </w:p>
    <w:p w:rsidR="001B3788" w:rsidRDefault="00A411F9"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Mr John Filce addressed the meeting providing an update of the extensive work carried out in respect of the proposed development on Holt Road.  The main issues of contention were, lack of realistic consideration to the flooding risk, access points through land not owned by the developer and the safety risks associated with any footpath to the development</w:t>
      </w:r>
      <w:r w:rsidR="00BF7905">
        <w:rPr>
          <w:rFonts w:ascii="Arial" w:hAnsi="Arial" w:cs="Arial"/>
          <w:color w:val="000000"/>
          <w:sz w:val="24"/>
          <w:szCs w:val="24"/>
        </w:rPr>
        <w:t>.  Mr Filce confirmed that the</w:t>
      </w:r>
      <w:r>
        <w:rPr>
          <w:rFonts w:ascii="Arial" w:hAnsi="Arial" w:cs="Arial"/>
          <w:color w:val="000000"/>
          <w:sz w:val="24"/>
          <w:szCs w:val="24"/>
        </w:rPr>
        <w:t xml:space="preserve"> Rossett Focus Group would soon be writing to key WCBC individuals and would </w:t>
      </w:r>
      <w:r w:rsidR="00BF7905">
        <w:rPr>
          <w:rFonts w:ascii="Arial" w:hAnsi="Arial" w:cs="Arial"/>
          <w:color w:val="000000"/>
          <w:sz w:val="24"/>
          <w:szCs w:val="24"/>
        </w:rPr>
        <w:t>like to confirm if they had the backing of the Community Council. They would also like the Community Council to consider making a Bona Vacantia enquiry to identify the costs of purchasing the yellow marked land on Trevalyn Way.  A vote was held in respect of both matters and it was agreed that the Community Council would make a Bona Vacantia enquiry and the Focus Group do have the support of the Community Council.  Cllr Jones thanked Mr and Mrs Filce and the Focus Group for their continuing work.</w:t>
      </w:r>
    </w:p>
    <w:p w:rsidR="00BF7905" w:rsidRDefault="00BF7905" w:rsidP="008A2A6C">
      <w:pPr>
        <w:tabs>
          <w:tab w:val="num" w:pos="567"/>
        </w:tabs>
        <w:spacing w:after="0" w:line="240" w:lineRule="auto"/>
        <w:ind w:left="-567" w:right="-46"/>
        <w:jc w:val="both"/>
        <w:rPr>
          <w:rFonts w:ascii="Arial" w:hAnsi="Arial" w:cs="Arial"/>
          <w:color w:val="000000"/>
          <w:sz w:val="24"/>
          <w:szCs w:val="24"/>
        </w:rPr>
      </w:pPr>
    </w:p>
    <w:p w:rsidR="00BF7905" w:rsidRDefault="00BF7905"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 xml:space="preserve">Mr Tony Murphy reported concerns on behalf of a number of Station Road residents as a result of the planning application to open a restaurant/café/take away in the old Spar premises.  They felt there was insufficient parking available along with the footpath being too narrow to accommodate a suitable waste receptacle.  A number of members of public raised issues relating to potential parking, littering, </w:t>
      </w:r>
      <w:r w:rsidR="00F5337A">
        <w:rPr>
          <w:rFonts w:ascii="Arial" w:hAnsi="Arial" w:cs="Arial"/>
          <w:color w:val="000000"/>
          <w:sz w:val="24"/>
          <w:szCs w:val="24"/>
        </w:rPr>
        <w:t xml:space="preserve">street </w:t>
      </w:r>
      <w:r>
        <w:rPr>
          <w:rFonts w:ascii="Arial" w:hAnsi="Arial" w:cs="Arial"/>
          <w:color w:val="000000"/>
          <w:sz w:val="24"/>
          <w:szCs w:val="24"/>
        </w:rPr>
        <w:t>lighting and noise.  Cllr Jones reported that he had spoken with the planning officer and they were in negotiation with the applicant regarding the possibility of removing the take away element and reducing the restaurant capacity.  Any such changes would result in t</w:t>
      </w:r>
      <w:r w:rsidR="00F5337A">
        <w:rPr>
          <w:rFonts w:ascii="Arial" w:hAnsi="Arial" w:cs="Arial"/>
          <w:color w:val="000000"/>
          <w:sz w:val="24"/>
          <w:szCs w:val="24"/>
        </w:rPr>
        <w:t>he application being re-submitted</w:t>
      </w:r>
      <w:r>
        <w:rPr>
          <w:rFonts w:ascii="Arial" w:hAnsi="Arial" w:cs="Arial"/>
          <w:color w:val="000000"/>
          <w:sz w:val="24"/>
          <w:szCs w:val="24"/>
        </w:rPr>
        <w:t xml:space="preserve"> at which time, residents would again be able to submit their concerns, objections or support.  It was important to gain a balanced view as there were a number of local residents who were supporting the application in the hope of seeing the disused premises back in business.</w:t>
      </w:r>
    </w:p>
    <w:p w:rsidR="00BF7905" w:rsidRDefault="00BF7905" w:rsidP="008A2A6C">
      <w:pPr>
        <w:tabs>
          <w:tab w:val="num" w:pos="567"/>
        </w:tabs>
        <w:spacing w:after="0" w:line="240" w:lineRule="auto"/>
        <w:ind w:left="-567" w:right="-46"/>
        <w:jc w:val="both"/>
        <w:rPr>
          <w:rFonts w:ascii="Arial" w:hAnsi="Arial" w:cs="Arial"/>
          <w:color w:val="000000"/>
          <w:sz w:val="24"/>
          <w:szCs w:val="24"/>
        </w:rPr>
      </w:pPr>
    </w:p>
    <w:p w:rsidR="00BF7905" w:rsidRPr="00876D49" w:rsidRDefault="00BF7905" w:rsidP="008A2A6C">
      <w:pPr>
        <w:tabs>
          <w:tab w:val="num" w:pos="567"/>
        </w:tabs>
        <w:spacing w:after="0" w:line="240" w:lineRule="auto"/>
        <w:ind w:left="-567" w:right="-46"/>
        <w:jc w:val="both"/>
        <w:rPr>
          <w:rFonts w:ascii="Arial" w:hAnsi="Arial" w:cs="Arial"/>
          <w:b/>
          <w:color w:val="000000"/>
          <w:sz w:val="24"/>
          <w:szCs w:val="24"/>
        </w:rPr>
      </w:pPr>
      <w:r>
        <w:rPr>
          <w:rFonts w:ascii="Arial" w:hAnsi="Arial" w:cs="Arial"/>
          <w:color w:val="000000"/>
          <w:sz w:val="24"/>
          <w:szCs w:val="24"/>
        </w:rPr>
        <w:t xml:space="preserve">A resident also </w:t>
      </w:r>
      <w:r w:rsidR="00876D49">
        <w:rPr>
          <w:rFonts w:ascii="Arial" w:hAnsi="Arial" w:cs="Arial"/>
          <w:color w:val="000000"/>
          <w:sz w:val="24"/>
          <w:szCs w:val="24"/>
        </w:rPr>
        <w:t>identified</w:t>
      </w:r>
      <w:r>
        <w:rPr>
          <w:rFonts w:ascii="Arial" w:hAnsi="Arial" w:cs="Arial"/>
          <w:color w:val="000000"/>
          <w:sz w:val="24"/>
          <w:szCs w:val="24"/>
        </w:rPr>
        <w:t xml:space="preserve"> the lack of appropriate disabled parking on Station Road.  The Clerk </w:t>
      </w:r>
      <w:r w:rsidR="00876D49">
        <w:rPr>
          <w:rFonts w:ascii="Arial" w:hAnsi="Arial" w:cs="Arial"/>
          <w:color w:val="000000"/>
          <w:sz w:val="24"/>
          <w:szCs w:val="24"/>
        </w:rPr>
        <w:t xml:space="preserve">reported there were two allocated spaces on the car park however, the resident felt these were not of an appropriate width to be considered as suitable for disabled users.  </w:t>
      </w:r>
      <w:r w:rsidR="00876D49" w:rsidRPr="00876D49">
        <w:rPr>
          <w:rFonts w:ascii="Arial" w:hAnsi="Arial" w:cs="Arial"/>
          <w:b/>
          <w:color w:val="000000"/>
          <w:sz w:val="24"/>
          <w:szCs w:val="24"/>
        </w:rPr>
        <w:t>Action:  Clerk to contact WCBC regarding the width of the disabled parking spaces.</w:t>
      </w:r>
    </w:p>
    <w:p w:rsidR="001B3788" w:rsidRDefault="001B3788" w:rsidP="008A2A6C">
      <w:pPr>
        <w:tabs>
          <w:tab w:val="num" w:pos="567"/>
        </w:tabs>
        <w:spacing w:after="0" w:line="240" w:lineRule="auto"/>
        <w:ind w:left="-567" w:right="-46"/>
        <w:jc w:val="both"/>
        <w:rPr>
          <w:rFonts w:ascii="Arial" w:hAnsi="Arial" w:cs="Arial"/>
          <w:b/>
          <w:color w:val="000000"/>
          <w:sz w:val="24"/>
          <w:szCs w:val="24"/>
        </w:rPr>
      </w:pPr>
    </w:p>
    <w:p w:rsidR="00876D49" w:rsidRDefault="00876D49" w:rsidP="008A2A6C">
      <w:pPr>
        <w:tabs>
          <w:tab w:val="num" w:pos="567"/>
        </w:tabs>
        <w:spacing w:after="0" w:line="240" w:lineRule="auto"/>
        <w:ind w:left="-567" w:right="-46"/>
        <w:jc w:val="both"/>
        <w:rPr>
          <w:rFonts w:ascii="Arial" w:hAnsi="Arial" w:cs="Arial"/>
          <w:color w:val="000000"/>
          <w:sz w:val="24"/>
          <w:szCs w:val="24"/>
        </w:rPr>
      </w:pPr>
      <w:r w:rsidRPr="00876D49">
        <w:rPr>
          <w:rFonts w:ascii="Arial" w:hAnsi="Arial" w:cs="Arial"/>
          <w:color w:val="000000"/>
          <w:sz w:val="24"/>
          <w:szCs w:val="24"/>
        </w:rPr>
        <w:t>Mrs Sian Hatton-Jones raised two issues regarding</w:t>
      </w:r>
      <w:r w:rsidR="00A232F7">
        <w:rPr>
          <w:rFonts w:ascii="Arial" w:hAnsi="Arial" w:cs="Arial"/>
          <w:color w:val="000000"/>
          <w:sz w:val="24"/>
          <w:szCs w:val="24"/>
        </w:rPr>
        <w:t xml:space="preserve"> the accountability of the </w:t>
      </w:r>
      <w:r w:rsidR="005C35F2">
        <w:rPr>
          <w:rFonts w:ascii="Arial" w:hAnsi="Arial" w:cs="Arial"/>
          <w:color w:val="000000"/>
          <w:sz w:val="24"/>
          <w:szCs w:val="24"/>
        </w:rPr>
        <w:t>Hwb Yr Orsedd b</w:t>
      </w:r>
      <w:r w:rsidR="00A232F7">
        <w:rPr>
          <w:rFonts w:ascii="Arial" w:hAnsi="Arial" w:cs="Arial"/>
          <w:color w:val="000000"/>
          <w:sz w:val="24"/>
          <w:szCs w:val="24"/>
        </w:rPr>
        <w:t xml:space="preserve">oard now and in the future and when the public meeting will be held.  The Clerk </w:t>
      </w:r>
      <w:r w:rsidR="00F5337A">
        <w:rPr>
          <w:rFonts w:ascii="Arial" w:hAnsi="Arial" w:cs="Arial"/>
          <w:color w:val="000000"/>
          <w:sz w:val="24"/>
          <w:szCs w:val="24"/>
        </w:rPr>
        <w:t xml:space="preserve">confirmed that it was a priority of the Board to set a date for the public meeting however, they did not feel that was possible until comments regarding design changes were received from the Planning Officer.  Once this information was forthcoming it would allow for a public meeting to be arranged and options to be considered.  It was also confirmed that currently the Board report to the Community Council however, as and when the project comes to fruition the </w:t>
      </w:r>
      <w:r w:rsidR="00F5337A">
        <w:rPr>
          <w:rFonts w:ascii="Arial" w:hAnsi="Arial" w:cs="Arial"/>
          <w:color w:val="000000"/>
          <w:sz w:val="24"/>
          <w:szCs w:val="24"/>
        </w:rPr>
        <w:lastRenderedPageBreak/>
        <w:t>Board would hold open meetings.  All details for board members are available via Companies House.</w:t>
      </w:r>
    </w:p>
    <w:p w:rsidR="00A232F7" w:rsidRPr="00876D49" w:rsidRDefault="00A232F7" w:rsidP="008A2A6C">
      <w:pPr>
        <w:tabs>
          <w:tab w:val="num" w:pos="567"/>
        </w:tabs>
        <w:spacing w:after="0" w:line="240" w:lineRule="auto"/>
        <w:ind w:left="-567" w:right="-46"/>
        <w:jc w:val="both"/>
        <w:rPr>
          <w:rFonts w:ascii="Arial" w:hAnsi="Arial" w:cs="Arial"/>
          <w:color w:val="000000"/>
          <w:sz w:val="24"/>
          <w:szCs w:val="24"/>
        </w:rPr>
      </w:pPr>
    </w:p>
    <w:p w:rsidR="00766A72" w:rsidRDefault="00DC3BCA"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61</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F5337A" w:rsidRPr="00F5337A" w:rsidRDefault="004D4B76"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F5337A">
        <w:rPr>
          <w:rFonts w:ascii="Arial" w:eastAsia="Arial" w:hAnsi="Arial" w:cs="Arial"/>
          <w:sz w:val="24"/>
          <w:szCs w:val="24"/>
          <w:lang w:val="en-US"/>
        </w:rPr>
        <w:t>As previously mentioned the Board were awaiting feedback from the Planning Officer regarding a number of changes to potential designs, once available a public meeting would be arranged.  Following the advertisement for new board members, two directors had been co-opted and would be formally accepted at the next AGM</w:t>
      </w:r>
    </w:p>
    <w:p w:rsidR="00394C61" w:rsidRPr="00394C61" w:rsidRDefault="00F5337A"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Traffic Order –</w:t>
      </w:r>
      <w:r>
        <w:rPr>
          <w:rFonts w:ascii="Arial" w:eastAsia="Arial" w:hAnsi="Arial" w:cs="Arial"/>
          <w:sz w:val="24"/>
          <w:szCs w:val="24"/>
          <w:lang w:val="en-US"/>
        </w:rPr>
        <w:t xml:space="preserve"> Cllr Jones confirmed that he had met with members of the Highways Department</w:t>
      </w:r>
      <w:r w:rsidR="001B3788">
        <w:rPr>
          <w:rFonts w:ascii="Arial" w:eastAsia="Arial" w:hAnsi="Arial" w:cs="Arial"/>
          <w:sz w:val="24"/>
          <w:szCs w:val="24"/>
          <w:lang w:val="en-US"/>
        </w:rPr>
        <w:t>.</w:t>
      </w:r>
      <w:r>
        <w:rPr>
          <w:rFonts w:ascii="Arial" w:eastAsia="Arial" w:hAnsi="Arial" w:cs="Arial"/>
          <w:sz w:val="24"/>
          <w:szCs w:val="24"/>
          <w:lang w:val="en-US"/>
        </w:rPr>
        <w:t xml:space="preserve">  There is no easy fix to the problems faced which are predominantly as a </w:t>
      </w:r>
      <w:r w:rsidR="00B74B69">
        <w:rPr>
          <w:rFonts w:ascii="Arial" w:eastAsia="Arial" w:hAnsi="Arial" w:cs="Arial"/>
          <w:sz w:val="24"/>
          <w:szCs w:val="24"/>
          <w:lang w:val="en-US"/>
        </w:rPr>
        <w:t>consequence</w:t>
      </w:r>
      <w:r>
        <w:rPr>
          <w:rFonts w:ascii="Arial" w:eastAsia="Arial" w:hAnsi="Arial" w:cs="Arial"/>
          <w:sz w:val="24"/>
          <w:szCs w:val="24"/>
          <w:lang w:val="en-US"/>
        </w:rPr>
        <w:t xml:space="preserve"> of the Co-op car park.  One scheme would consider the feasibility of a roundabout and another a </w:t>
      </w:r>
      <w:r w:rsidR="00B74B69">
        <w:rPr>
          <w:rFonts w:ascii="Arial" w:eastAsia="Arial" w:hAnsi="Arial" w:cs="Arial"/>
          <w:sz w:val="24"/>
          <w:szCs w:val="24"/>
          <w:lang w:val="en-US"/>
        </w:rPr>
        <w:t>one-way</w:t>
      </w:r>
      <w:r>
        <w:rPr>
          <w:rFonts w:ascii="Arial" w:eastAsia="Arial" w:hAnsi="Arial" w:cs="Arial"/>
          <w:sz w:val="24"/>
          <w:szCs w:val="24"/>
          <w:lang w:val="en-US"/>
        </w:rPr>
        <w:t xml:space="preserve"> system but along with that came the issue of </w:t>
      </w:r>
      <w:r w:rsidR="00B74B69">
        <w:rPr>
          <w:rFonts w:ascii="Arial" w:eastAsia="Arial" w:hAnsi="Arial" w:cs="Arial"/>
          <w:sz w:val="24"/>
          <w:szCs w:val="24"/>
          <w:lang w:val="en-US"/>
        </w:rPr>
        <w:t>reduce</w:t>
      </w:r>
      <w:r w:rsidR="005C35F2">
        <w:rPr>
          <w:rFonts w:ascii="Arial" w:eastAsia="Arial" w:hAnsi="Arial" w:cs="Arial"/>
          <w:sz w:val="24"/>
          <w:szCs w:val="24"/>
          <w:lang w:val="en-US"/>
        </w:rPr>
        <w:t>d</w:t>
      </w:r>
      <w:r w:rsidR="00B74B69">
        <w:rPr>
          <w:rFonts w:ascii="Arial" w:eastAsia="Arial" w:hAnsi="Arial" w:cs="Arial"/>
          <w:sz w:val="24"/>
          <w:szCs w:val="24"/>
          <w:lang w:val="en-US"/>
        </w:rPr>
        <w:t xml:space="preserve"> parking</w:t>
      </w:r>
      <w:r w:rsidR="005C35F2">
        <w:rPr>
          <w:rFonts w:ascii="Arial" w:eastAsia="Arial" w:hAnsi="Arial" w:cs="Arial"/>
          <w:sz w:val="24"/>
          <w:szCs w:val="24"/>
          <w:lang w:val="en-US"/>
        </w:rPr>
        <w:t xml:space="preserve"> along</w:t>
      </w:r>
      <w:r w:rsidR="00B74B69">
        <w:rPr>
          <w:rFonts w:ascii="Arial" w:eastAsia="Arial" w:hAnsi="Arial" w:cs="Arial"/>
          <w:sz w:val="24"/>
          <w:szCs w:val="24"/>
          <w:lang w:val="en-US"/>
        </w:rPr>
        <w:t xml:space="preserve"> the Green as visibility is not adequate.  There would also need to be consideration of the priorities at The Green/Holt Road junction.  Along with this would be the consideration of making Chapel Lane one way to ensure it wasn’t then used as a cut though.</w:t>
      </w:r>
      <w:r w:rsidR="008A2A6C">
        <w:rPr>
          <w:rFonts w:ascii="Arial" w:eastAsia="Arial" w:hAnsi="Arial" w:cs="Arial"/>
          <w:sz w:val="24"/>
          <w:szCs w:val="24"/>
          <w:lang w:val="en-US"/>
        </w:rPr>
        <w:t xml:space="preserve"> </w:t>
      </w:r>
      <w:r w:rsidR="00B74B69">
        <w:rPr>
          <w:rFonts w:ascii="Arial" w:eastAsia="Arial" w:hAnsi="Arial" w:cs="Arial"/>
          <w:sz w:val="24"/>
          <w:szCs w:val="24"/>
          <w:lang w:val="en-US"/>
        </w:rPr>
        <w:t xml:space="preserve"> It is likely that either option will cause some inconvenience to someone but in the interest of safety it has to be addressed.  There is the issue of cost and Cllr Jones advised that he recommended that a request should be made to the Co-op regarding partial funding.</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DC3BCA"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62</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Default="00B74B69"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Festive illuminations</w:t>
      </w:r>
      <w:r w:rsidR="00FA6690" w:rsidRPr="008A2A6C">
        <w:rPr>
          <w:rFonts w:ascii="Arial" w:hAnsi="Arial" w:cs="Arial"/>
          <w:sz w:val="24"/>
          <w:szCs w:val="24"/>
        </w:rPr>
        <w:t xml:space="preserve">– </w:t>
      </w:r>
      <w:r>
        <w:rPr>
          <w:rFonts w:ascii="Arial" w:hAnsi="Arial" w:cs="Arial"/>
          <w:sz w:val="24"/>
          <w:szCs w:val="24"/>
        </w:rPr>
        <w:t>Cllr Gledhill advised that he had been in contact with several organisations to gather information regarding the feasibility of festive illuminations on some of the street lights in the centre of the village</w:t>
      </w:r>
      <w:r w:rsidR="001B3788">
        <w:rPr>
          <w:rFonts w:ascii="Arial" w:hAnsi="Arial" w:cs="Arial"/>
          <w:sz w:val="24"/>
          <w:szCs w:val="24"/>
        </w:rPr>
        <w:t>.</w:t>
      </w:r>
      <w:r>
        <w:rPr>
          <w:rFonts w:ascii="Arial" w:hAnsi="Arial" w:cs="Arial"/>
          <w:sz w:val="24"/>
          <w:szCs w:val="24"/>
        </w:rPr>
        <w:t xml:space="preserve"> There are a number of processes including inspection of the street lighting column, installation of a timer, purchase of the illumination, calculation of charges with Scottish Power and storage and testing of the equipment.  It was discussed that a couple of lights could be considered to emphasise the area around the Christmas tree and if these received favourable feedback could be added to in the future.  </w:t>
      </w:r>
      <w:r w:rsidRPr="00B74B69">
        <w:rPr>
          <w:rFonts w:ascii="Arial" w:hAnsi="Arial" w:cs="Arial"/>
          <w:b/>
          <w:sz w:val="24"/>
          <w:szCs w:val="24"/>
        </w:rPr>
        <w:t>Action:  Cllr Gledhill to produce costings for 2 lights and feedback.</w:t>
      </w:r>
    </w:p>
    <w:p w:rsidR="00B74B69" w:rsidRPr="00B74B69" w:rsidRDefault="00B74B69"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Remembrance Service –</w:t>
      </w:r>
      <w:r>
        <w:rPr>
          <w:rFonts w:ascii="Arial" w:hAnsi="Arial" w:cs="Arial"/>
          <w:b/>
          <w:sz w:val="24"/>
          <w:szCs w:val="24"/>
        </w:rPr>
        <w:t xml:space="preserve"> </w:t>
      </w:r>
      <w:r w:rsidRPr="00B74B69">
        <w:rPr>
          <w:rFonts w:ascii="Arial" w:hAnsi="Arial" w:cs="Arial"/>
          <w:sz w:val="24"/>
          <w:szCs w:val="24"/>
        </w:rPr>
        <w:t xml:space="preserve">The Clerk confirmed that contact had been made with a representative of the Scout group to see if it was feasible to continue with the remembrance service at Burton previously organised by Phil Bentley.  Cllr Parrington asked Cllr Todd if she would like to lay the wreath on behalf of Rossett Community Council with her children and she accepted. </w:t>
      </w:r>
      <w:r w:rsidR="00AF3B47">
        <w:rPr>
          <w:rFonts w:ascii="Arial" w:hAnsi="Arial" w:cs="Arial"/>
          <w:sz w:val="24"/>
          <w:szCs w:val="24"/>
        </w:rPr>
        <w:t xml:space="preserve"> </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DC3BC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63</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1B3788" w:rsidRDefault="001B3788" w:rsidP="00AF3B47">
      <w:pPr>
        <w:spacing w:after="0" w:line="240" w:lineRule="auto"/>
        <w:jc w:val="both"/>
        <w:rPr>
          <w:rFonts w:ascii="Arial" w:hAnsi="Arial" w:cs="Arial"/>
          <w:sz w:val="24"/>
          <w:szCs w:val="24"/>
        </w:rPr>
      </w:pPr>
      <w:r>
        <w:rPr>
          <w:rFonts w:ascii="Arial" w:hAnsi="Arial" w:cs="Arial"/>
          <w:sz w:val="24"/>
          <w:szCs w:val="24"/>
        </w:rPr>
        <w:t xml:space="preserve">Cllr Jones </w:t>
      </w:r>
      <w:r w:rsidR="00AF3B47">
        <w:rPr>
          <w:rFonts w:ascii="Arial" w:hAnsi="Arial" w:cs="Arial"/>
          <w:sz w:val="24"/>
          <w:szCs w:val="24"/>
        </w:rPr>
        <w:t>reported that the issues were on-going in relation to the planning application for six properties on land on Darland Lane.  New regulations now required consideration of phosphates where there was potential of drainage into the River</w:t>
      </w:r>
      <w:r w:rsidR="00641D5B">
        <w:rPr>
          <w:rFonts w:ascii="Arial" w:hAnsi="Arial" w:cs="Arial"/>
          <w:sz w:val="24"/>
          <w:szCs w:val="24"/>
        </w:rPr>
        <w:t>.</w:t>
      </w:r>
    </w:p>
    <w:p w:rsidR="001B3788" w:rsidRDefault="001B3788" w:rsidP="00B216C2">
      <w:pPr>
        <w:spacing w:after="0" w:line="240" w:lineRule="auto"/>
        <w:jc w:val="both"/>
        <w:rPr>
          <w:rFonts w:ascii="Arial" w:hAnsi="Arial" w:cs="Arial"/>
          <w:sz w:val="24"/>
          <w:szCs w:val="24"/>
        </w:rPr>
      </w:pPr>
    </w:p>
    <w:p w:rsidR="00AF3B47" w:rsidRDefault="00AF3B47" w:rsidP="00B216C2">
      <w:pPr>
        <w:spacing w:after="0" w:line="240" w:lineRule="auto"/>
        <w:jc w:val="both"/>
        <w:rPr>
          <w:rFonts w:ascii="Arial" w:hAnsi="Arial" w:cs="Arial"/>
          <w:sz w:val="24"/>
          <w:szCs w:val="24"/>
        </w:rPr>
      </w:pPr>
      <w:r>
        <w:rPr>
          <w:rFonts w:ascii="Arial" w:hAnsi="Arial" w:cs="Arial"/>
          <w:sz w:val="24"/>
          <w:szCs w:val="24"/>
        </w:rPr>
        <w:t xml:space="preserve">He advised that WCBC were now filling pot holes with hot tar following the purchase of some new equipment and they had halved the depth of holes to qualify for filling.  It had been agreed that the remaining part of Chester Road would be resurfaced however, this would not be </w:t>
      </w:r>
      <w:r w:rsidR="00641D5B">
        <w:rPr>
          <w:rFonts w:ascii="Arial" w:hAnsi="Arial" w:cs="Arial"/>
          <w:sz w:val="24"/>
          <w:szCs w:val="24"/>
        </w:rPr>
        <w:t>done until the works on the A483</w:t>
      </w:r>
      <w:r>
        <w:rPr>
          <w:rFonts w:ascii="Arial" w:hAnsi="Arial" w:cs="Arial"/>
          <w:sz w:val="24"/>
          <w:szCs w:val="24"/>
        </w:rPr>
        <w:t xml:space="preserve"> were completed.</w:t>
      </w:r>
    </w:p>
    <w:p w:rsidR="00AF3B47" w:rsidRDefault="00AF3B47" w:rsidP="00B216C2">
      <w:pPr>
        <w:spacing w:after="0" w:line="240" w:lineRule="auto"/>
        <w:jc w:val="both"/>
        <w:rPr>
          <w:rFonts w:ascii="Arial" w:hAnsi="Arial" w:cs="Arial"/>
          <w:sz w:val="24"/>
          <w:szCs w:val="24"/>
        </w:rPr>
      </w:pPr>
    </w:p>
    <w:p w:rsidR="00AF3B47" w:rsidRDefault="00AF3B47" w:rsidP="00B216C2">
      <w:pPr>
        <w:spacing w:after="0" w:line="240" w:lineRule="auto"/>
        <w:jc w:val="both"/>
        <w:rPr>
          <w:rFonts w:ascii="Arial" w:hAnsi="Arial" w:cs="Arial"/>
          <w:sz w:val="24"/>
          <w:szCs w:val="24"/>
        </w:rPr>
      </w:pPr>
      <w:r>
        <w:rPr>
          <w:rFonts w:ascii="Arial" w:hAnsi="Arial" w:cs="Arial"/>
          <w:sz w:val="24"/>
          <w:szCs w:val="24"/>
        </w:rPr>
        <w:t xml:space="preserve">The works to address the flooding on Darland Lane were ready to go but had been delayed by the land owner not responding.  The Legal </w:t>
      </w:r>
      <w:r w:rsidR="00641D5B">
        <w:rPr>
          <w:rFonts w:ascii="Arial" w:hAnsi="Arial" w:cs="Arial"/>
          <w:sz w:val="24"/>
          <w:szCs w:val="24"/>
        </w:rPr>
        <w:t>Department</w:t>
      </w:r>
      <w:r>
        <w:rPr>
          <w:rFonts w:ascii="Arial" w:hAnsi="Arial" w:cs="Arial"/>
          <w:sz w:val="24"/>
          <w:szCs w:val="24"/>
        </w:rPr>
        <w:t xml:space="preserve"> of WCBC were now considering if there were sufficient powers to allow access which could allow commencement of the works within 14 days.</w:t>
      </w:r>
    </w:p>
    <w:p w:rsidR="00AF3B47" w:rsidRDefault="00AF3B47"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D12C0A" w:rsidRDefault="00D12C0A" w:rsidP="000163A3">
      <w:pPr>
        <w:spacing w:after="0" w:line="240" w:lineRule="auto"/>
        <w:jc w:val="both"/>
        <w:rPr>
          <w:rFonts w:ascii="Arial" w:hAnsi="Arial" w:cs="Arial"/>
          <w:sz w:val="24"/>
          <w:szCs w:val="24"/>
        </w:rPr>
      </w:pPr>
    </w:p>
    <w:p w:rsidR="00BE5608" w:rsidRDefault="00BE5608" w:rsidP="000163A3">
      <w:pPr>
        <w:spacing w:after="0" w:line="240" w:lineRule="auto"/>
        <w:jc w:val="both"/>
        <w:rPr>
          <w:rFonts w:ascii="Arial" w:hAnsi="Arial" w:cs="Arial"/>
          <w:sz w:val="24"/>
          <w:szCs w:val="24"/>
        </w:rPr>
      </w:pPr>
      <w:r>
        <w:rPr>
          <w:rFonts w:ascii="Arial" w:hAnsi="Arial" w:cs="Arial"/>
          <w:sz w:val="24"/>
          <w:szCs w:val="24"/>
        </w:rPr>
        <w:t xml:space="preserve">Cllr Rowland reported that </w:t>
      </w:r>
      <w:r w:rsidR="00AF3B47">
        <w:rPr>
          <w:rFonts w:ascii="Arial" w:hAnsi="Arial" w:cs="Arial"/>
          <w:sz w:val="24"/>
          <w:szCs w:val="24"/>
        </w:rPr>
        <w:t>there continued to be issues with dogs being taken into the Rossett play area and additional signage had now been erected.  This con</w:t>
      </w:r>
      <w:r w:rsidR="00CC19A7">
        <w:rPr>
          <w:rFonts w:ascii="Arial" w:hAnsi="Arial" w:cs="Arial"/>
          <w:sz w:val="24"/>
          <w:szCs w:val="24"/>
        </w:rPr>
        <w:t>firmed that the space was subject</w:t>
      </w:r>
      <w:r w:rsidR="00AF3B47">
        <w:rPr>
          <w:rFonts w:ascii="Arial" w:hAnsi="Arial" w:cs="Arial"/>
          <w:sz w:val="24"/>
          <w:szCs w:val="24"/>
        </w:rPr>
        <w:t xml:space="preserve"> to the </w:t>
      </w:r>
      <w:r w:rsidR="00AF3B47" w:rsidRPr="00AF3B47">
        <w:rPr>
          <w:rFonts w:ascii="Arial" w:hAnsi="Arial" w:cs="Arial"/>
          <w:sz w:val="24"/>
          <w:szCs w:val="24"/>
        </w:rPr>
        <w:t>Public Spaces Protection Order</w:t>
      </w:r>
      <w:r w:rsidR="00AF3B47">
        <w:rPr>
          <w:rFonts w:ascii="Arial" w:hAnsi="Arial" w:cs="Arial"/>
          <w:sz w:val="24"/>
          <w:szCs w:val="24"/>
        </w:rPr>
        <w:t xml:space="preserve"> so Enforcement Officers would be able to fine anyone taking dogs in to the play area.  Cllr Rowland confirmed that the additional bark had been delivered to Greenfields </w:t>
      </w:r>
      <w:r w:rsidR="00641D5B">
        <w:rPr>
          <w:rFonts w:ascii="Arial" w:hAnsi="Arial" w:cs="Arial"/>
          <w:sz w:val="24"/>
          <w:szCs w:val="24"/>
        </w:rPr>
        <w:t xml:space="preserve">play area </w:t>
      </w:r>
      <w:r w:rsidR="00AF3B47">
        <w:rPr>
          <w:rFonts w:ascii="Arial" w:hAnsi="Arial" w:cs="Arial"/>
          <w:sz w:val="24"/>
          <w:szCs w:val="24"/>
        </w:rPr>
        <w:t>and had been spread by the Peacock family</w:t>
      </w:r>
      <w:r w:rsidR="005C35F2">
        <w:rPr>
          <w:rFonts w:ascii="Arial" w:hAnsi="Arial" w:cs="Arial"/>
          <w:sz w:val="24"/>
          <w:szCs w:val="24"/>
        </w:rPr>
        <w:t xml:space="preserve"> who had also weeded the area.  She wished to pass on the thanks of the Community Council to the Peacock family.  A meeting had been held to arrange events over the forthcoming months including advent boards, baubles, Christmas tree and Santa visits.  Bedding plants had been purchased for winter planting along with bulbs which would be offered to the community to assist with planting in designated areas.</w:t>
      </w:r>
    </w:p>
    <w:p w:rsidR="001B3788" w:rsidRDefault="001B3788" w:rsidP="000163A3">
      <w:pPr>
        <w:spacing w:after="0" w:line="240" w:lineRule="auto"/>
        <w:jc w:val="both"/>
        <w:rPr>
          <w:rFonts w:ascii="Arial" w:hAnsi="Arial" w:cs="Arial"/>
          <w:sz w:val="24"/>
          <w:szCs w:val="24"/>
        </w:rPr>
      </w:pPr>
    </w:p>
    <w:p w:rsidR="001B3788" w:rsidRDefault="001B3788" w:rsidP="000163A3">
      <w:pPr>
        <w:spacing w:after="0" w:line="240" w:lineRule="auto"/>
        <w:jc w:val="both"/>
        <w:rPr>
          <w:rFonts w:ascii="Arial" w:hAnsi="Arial" w:cs="Arial"/>
          <w:sz w:val="24"/>
          <w:szCs w:val="24"/>
        </w:rPr>
      </w:pPr>
      <w:r>
        <w:rPr>
          <w:rFonts w:ascii="Arial" w:hAnsi="Arial" w:cs="Arial"/>
          <w:sz w:val="24"/>
          <w:szCs w:val="24"/>
        </w:rPr>
        <w:t xml:space="preserve">Cllr Maurice Jones confirmed </w:t>
      </w:r>
      <w:r w:rsidR="005C35F2">
        <w:rPr>
          <w:rFonts w:ascii="Arial" w:hAnsi="Arial" w:cs="Arial"/>
          <w:sz w:val="24"/>
          <w:szCs w:val="24"/>
        </w:rPr>
        <w:t>that she had met with Gill Antrobus who had kindly offered to fund the purchase of six cherry trees to be located in areas around the village where members of the community could sit and reflect.  The trees would now be ordered.</w:t>
      </w:r>
    </w:p>
    <w:p w:rsidR="00D463C3" w:rsidRDefault="00D463C3" w:rsidP="000163A3">
      <w:pPr>
        <w:spacing w:after="0" w:line="240" w:lineRule="auto"/>
        <w:jc w:val="both"/>
        <w:rPr>
          <w:rFonts w:ascii="Arial" w:hAnsi="Arial" w:cs="Arial"/>
          <w:sz w:val="24"/>
          <w:szCs w:val="24"/>
        </w:rPr>
      </w:pPr>
    </w:p>
    <w:p w:rsidR="00766A72" w:rsidRDefault="00DC3BCA" w:rsidP="00766A72">
      <w:pPr>
        <w:spacing w:after="0"/>
        <w:ind w:hanging="567"/>
        <w:jc w:val="both"/>
        <w:rPr>
          <w:rFonts w:ascii="Arial" w:hAnsi="Arial"/>
          <w:b/>
          <w:bCs/>
          <w:sz w:val="24"/>
          <w:szCs w:val="24"/>
          <w:u w:val="single"/>
          <w:lang w:val="fr-FR"/>
        </w:rPr>
      </w:pPr>
      <w:r>
        <w:rPr>
          <w:rFonts w:ascii="Arial" w:hAnsi="Arial"/>
          <w:b/>
          <w:bCs/>
          <w:sz w:val="24"/>
          <w:szCs w:val="24"/>
        </w:rPr>
        <w:t>64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3866E1" w:rsidP="00B723F8">
      <w:pPr>
        <w:spacing w:after="0" w:line="240" w:lineRule="auto"/>
        <w:jc w:val="both"/>
        <w:rPr>
          <w:rFonts w:ascii="Arial" w:eastAsia="Arial" w:hAnsi="Arial" w:cs="Arial"/>
          <w:b/>
          <w:bCs/>
          <w:sz w:val="24"/>
          <w:szCs w:val="24"/>
        </w:rPr>
      </w:pPr>
      <w:r>
        <w:rPr>
          <w:rFonts w:ascii="Arial" w:eastAsia="Arial" w:hAnsi="Arial" w:cs="Arial"/>
          <w:bCs/>
          <w:sz w:val="24"/>
          <w:szCs w:val="24"/>
        </w:rPr>
        <w:t>The Clerk</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D00686">
        <w:rPr>
          <w:rFonts w:ascii="Arial" w:eastAsia="Arial" w:hAnsi="Arial" w:cs="Arial"/>
          <w:bCs/>
          <w:sz w:val="24"/>
          <w:szCs w:val="24"/>
        </w:rPr>
        <w:t>September</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4E68B3">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Royal British Legion</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Christ Church Rossett</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17665E" w:rsidRDefault="00D00686" w:rsidP="00E6320D">
            <w:pPr>
              <w:tabs>
                <w:tab w:val="left" w:pos="567"/>
              </w:tabs>
              <w:ind w:right="-330"/>
              <w:jc w:val="both"/>
              <w:rPr>
                <w:rFonts w:ascii="Arial" w:hAnsi="Arial" w:cs="Arial"/>
                <w:sz w:val="20"/>
                <w:szCs w:val="20"/>
              </w:rPr>
            </w:pPr>
            <w:r>
              <w:rPr>
                <w:rFonts w:ascii="Arial" w:hAnsi="Arial" w:cs="Arial"/>
                <w:sz w:val="20"/>
                <w:szCs w:val="20"/>
              </w:rPr>
              <w:t>Ace Play</w:t>
            </w:r>
          </w:p>
          <w:p w:rsidR="00D00686" w:rsidRDefault="00D00686" w:rsidP="00E6320D">
            <w:pPr>
              <w:tabs>
                <w:tab w:val="left" w:pos="567"/>
              </w:tabs>
              <w:ind w:right="-330"/>
              <w:jc w:val="both"/>
              <w:rPr>
                <w:rFonts w:ascii="Arial" w:hAnsi="Arial" w:cs="Arial"/>
                <w:sz w:val="20"/>
                <w:szCs w:val="20"/>
              </w:rPr>
            </w:pPr>
            <w:r>
              <w:rPr>
                <w:rFonts w:ascii="Arial" w:hAnsi="Arial" w:cs="Arial"/>
                <w:sz w:val="20"/>
                <w:szCs w:val="20"/>
              </w:rPr>
              <w:t>Ace Play</w:t>
            </w:r>
          </w:p>
          <w:p w:rsidR="00D00686" w:rsidRDefault="00D00686" w:rsidP="00E6320D">
            <w:pPr>
              <w:tabs>
                <w:tab w:val="left" w:pos="567"/>
              </w:tabs>
              <w:ind w:right="-330"/>
              <w:jc w:val="both"/>
              <w:rPr>
                <w:rFonts w:ascii="Arial" w:hAnsi="Arial" w:cs="Arial"/>
                <w:sz w:val="20"/>
                <w:szCs w:val="20"/>
              </w:rPr>
            </w:pPr>
            <w:r>
              <w:rPr>
                <w:rFonts w:ascii="Arial" w:hAnsi="Arial" w:cs="Arial"/>
                <w:sz w:val="20"/>
                <w:szCs w:val="20"/>
              </w:rPr>
              <w:t>JAR Architecture</w:t>
            </w:r>
          </w:p>
          <w:p w:rsidR="003866E1" w:rsidRDefault="003866E1" w:rsidP="00E6320D">
            <w:pPr>
              <w:tabs>
                <w:tab w:val="left" w:pos="567"/>
              </w:tabs>
              <w:ind w:right="-330"/>
              <w:jc w:val="both"/>
              <w:rPr>
                <w:rFonts w:ascii="Arial" w:hAnsi="Arial" w:cs="Arial"/>
                <w:sz w:val="20"/>
                <w:szCs w:val="20"/>
              </w:rPr>
            </w:pPr>
            <w:r>
              <w:rPr>
                <w:rFonts w:ascii="Arial" w:hAnsi="Arial" w:cs="Arial"/>
                <w:sz w:val="20"/>
                <w:szCs w:val="20"/>
              </w:rPr>
              <w:t>Trailwalk</w:t>
            </w:r>
          </w:p>
          <w:p w:rsidR="004E68B3" w:rsidRDefault="004E68B3" w:rsidP="00E6320D">
            <w:pPr>
              <w:tabs>
                <w:tab w:val="left" w:pos="567"/>
              </w:tabs>
              <w:ind w:right="-330"/>
              <w:jc w:val="both"/>
              <w:rPr>
                <w:rFonts w:ascii="Arial" w:hAnsi="Arial" w:cs="Arial"/>
                <w:sz w:val="20"/>
                <w:szCs w:val="20"/>
              </w:rPr>
            </w:pPr>
            <w:r>
              <w:rPr>
                <w:rFonts w:ascii="Arial" w:hAnsi="Arial" w:cs="Arial"/>
                <w:sz w:val="20"/>
                <w:szCs w:val="20"/>
              </w:rPr>
              <w:lastRenderedPageBreak/>
              <w:t>Rossett Village Hall</w:t>
            </w:r>
          </w:p>
          <w:p w:rsidR="004E68B3" w:rsidRDefault="004E68B3" w:rsidP="00E6320D">
            <w:pPr>
              <w:tabs>
                <w:tab w:val="left" w:pos="567"/>
              </w:tabs>
              <w:ind w:right="-330"/>
              <w:jc w:val="both"/>
              <w:rPr>
                <w:rFonts w:ascii="Arial" w:hAnsi="Arial" w:cs="Arial"/>
                <w:sz w:val="20"/>
                <w:szCs w:val="20"/>
              </w:rPr>
            </w:pPr>
            <w:r>
              <w:rPr>
                <w:rFonts w:ascii="Arial" w:hAnsi="Arial" w:cs="Arial"/>
                <w:sz w:val="20"/>
                <w:szCs w:val="20"/>
              </w:rPr>
              <w:t>H Maurice-Jones</w:t>
            </w:r>
          </w:p>
          <w:p w:rsidR="005F72D7" w:rsidRDefault="004E68B3" w:rsidP="00B90315">
            <w:pPr>
              <w:tabs>
                <w:tab w:val="left" w:pos="567"/>
              </w:tabs>
              <w:ind w:right="-330"/>
              <w:jc w:val="both"/>
              <w:rPr>
                <w:rFonts w:ascii="Arial" w:hAnsi="Arial" w:cs="Arial"/>
                <w:sz w:val="20"/>
                <w:szCs w:val="20"/>
              </w:rPr>
            </w:pPr>
            <w:r>
              <w:rPr>
                <w:rFonts w:ascii="Arial" w:hAnsi="Arial" w:cs="Arial"/>
                <w:sz w:val="20"/>
                <w:szCs w:val="20"/>
              </w:rPr>
              <w:t>SLCC</w:t>
            </w:r>
          </w:p>
          <w:p w:rsidR="004E68B3" w:rsidRPr="00783A1F" w:rsidRDefault="004E68B3" w:rsidP="00B90315">
            <w:pPr>
              <w:tabs>
                <w:tab w:val="left" w:pos="567"/>
              </w:tabs>
              <w:ind w:right="-330"/>
              <w:jc w:val="both"/>
              <w:rPr>
                <w:rFonts w:ascii="Arial" w:hAnsi="Arial" w:cs="Arial"/>
                <w:sz w:val="20"/>
                <w:szCs w:val="20"/>
              </w:rPr>
            </w:pPr>
            <w:r>
              <w:rPr>
                <w:rFonts w:ascii="Arial" w:hAnsi="Arial" w:cs="Arial"/>
                <w:sz w:val="20"/>
                <w:szCs w:val="20"/>
              </w:rPr>
              <w:t>P J Huxley</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4 x wreaths</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Hire of Church Hall</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17665E" w:rsidRDefault="00D00686" w:rsidP="0020059C">
            <w:pPr>
              <w:tabs>
                <w:tab w:val="left" w:pos="567"/>
              </w:tabs>
              <w:ind w:right="-330"/>
              <w:jc w:val="both"/>
              <w:rPr>
                <w:rFonts w:ascii="Arial" w:hAnsi="Arial" w:cs="Arial"/>
                <w:sz w:val="20"/>
                <w:szCs w:val="20"/>
              </w:rPr>
            </w:pPr>
            <w:r>
              <w:rPr>
                <w:rFonts w:ascii="Arial" w:hAnsi="Arial" w:cs="Arial"/>
                <w:sz w:val="20"/>
                <w:szCs w:val="20"/>
              </w:rPr>
              <w:t>Repair of Mountain View multi-unit</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Install 2 x self-closing gates</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Stage 1 &amp; 2 Concept Design</w:t>
            </w:r>
          </w:p>
          <w:p w:rsidR="003866E1" w:rsidRDefault="003866E1" w:rsidP="0020059C">
            <w:pPr>
              <w:tabs>
                <w:tab w:val="left" w:pos="567"/>
              </w:tabs>
              <w:ind w:right="-330"/>
              <w:jc w:val="both"/>
              <w:rPr>
                <w:rFonts w:ascii="Arial" w:hAnsi="Arial" w:cs="Arial"/>
                <w:sz w:val="20"/>
                <w:szCs w:val="20"/>
              </w:rPr>
            </w:pPr>
            <w:r>
              <w:rPr>
                <w:rFonts w:ascii="Arial" w:hAnsi="Arial" w:cs="Arial"/>
                <w:sz w:val="20"/>
                <w:szCs w:val="20"/>
              </w:rPr>
              <w:t xml:space="preserve">Hedge cutting at </w:t>
            </w:r>
            <w:r w:rsidR="004E68B3">
              <w:rPr>
                <w:rFonts w:ascii="Arial" w:hAnsi="Arial" w:cs="Arial"/>
                <w:sz w:val="20"/>
                <w:szCs w:val="20"/>
              </w:rPr>
              <w:t>Burton weir</w:t>
            </w:r>
          </w:p>
          <w:p w:rsidR="004E68B3" w:rsidRDefault="004E68B3" w:rsidP="0020059C">
            <w:pPr>
              <w:tabs>
                <w:tab w:val="left" w:pos="567"/>
              </w:tabs>
              <w:ind w:right="-330"/>
              <w:jc w:val="both"/>
              <w:rPr>
                <w:rFonts w:ascii="Arial" w:hAnsi="Arial" w:cs="Arial"/>
                <w:sz w:val="20"/>
                <w:szCs w:val="20"/>
              </w:rPr>
            </w:pPr>
            <w:r>
              <w:rPr>
                <w:rFonts w:ascii="Arial" w:hAnsi="Arial" w:cs="Arial"/>
                <w:sz w:val="20"/>
                <w:szCs w:val="20"/>
              </w:rPr>
              <w:lastRenderedPageBreak/>
              <w:t>Room Hire</w:t>
            </w:r>
          </w:p>
          <w:p w:rsidR="004E68B3" w:rsidRDefault="004E68B3" w:rsidP="0020059C">
            <w:pPr>
              <w:tabs>
                <w:tab w:val="left" w:pos="567"/>
              </w:tabs>
              <w:ind w:right="-330"/>
              <w:jc w:val="both"/>
              <w:rPr>
                <w:rFonts w:ascii="Arial" w:hAnsi="Arial" w:cs="Arial"/>
                <w:sz w:val="20"/>
                <w:szCs w:val="20"/>
              </w:rPr>
            </w:pPr>
            <w:r>
              <w:rPr>
                <w:rFonts w:ascii="Arial" w:hAnsi="Arial" w:cs="Arial"/>
                <w:sz w:val="20"/>
                <w:szCs w:val="20"/>
              </w:rPr>
              <w:t>Winter Plants for Floral Displays</w:t>
            </w:r>
          </w:p>
          <w:p w:rsidR="005F72D7" w:rsidRDefault="004E68B3" w:rsidP="00B90315">
            <w:pPr>
              <w:tabs>
                <w:tab w:val="left" w:pos="567"/>
              </w:tabs>
              <w:ind w:right="-330"/>
              <w:jc w:val="both"/>
              <w:rPr>
                <w:rFonts w:ascii="Arial" w:hAnsi="Arial" w:cs="Arial"/>
                <w:sz w:val="20"/>
                <w:szCs w:val="20"/>
              </w:rPr>
            </w:pPr>
            <w:r>
              <w:rPr>
                <w:rFonts w:ascii="Arial" w:hAnsi="Arial" w:cs="Arial"/>
                <w:sz w:val="20"/>
                <w:szCs w:val="20"/>
              </w:rPr>
              <w:t>Membership Renewal</w:t>
            </w:r>
          </w:p>
          <w:p w:rsidR="004E68B3" w:rsidRPr="00783A1F" w:rsidRDefault="004E68B3" w:rsidP="00B90315">
            <w:pPr>
              <w:tabs>
                <w:tab w:val="left" w:pos="567"/>
              </w:tabs>
              <w:ind w:right="-330"/>
              <w:jc w:val="both"/>
              <w:rPr>
                <w:rFonts w:ascii="Arial" w:hAnsi="Arial" w:cs="Arial"/>
                <w:sz w:val="20"/>
                <w:szCs w:val="20"/>
              </w:rPr>
            </w:pPr>
            <w:r>
              <w:rPr>
                <w:rFonts w:ascii="Arial" w:hAnsi="Arial" w:cs="Arial"/>
                <w:sz w:val="20"/>
                <w:szCs w:val="20"/>
              </w:rPr>
              <w:t>Tools for Park/Street Warden</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69743E" w:rsidRDefault="00D00686" w:rsidP="0020059C">
            <w:pPr>
              <w:tabs>
                <w:tab w:val="left" w:pos="567"/>
              </w:tabs>
              <w:ind w:right="-330"/>
              <w:jc w:val="both"/>
              <w:rPr>
                <w:rFonts w:ascii="Arial" w:hAnsi="Arial" w:cs="Arial"/>
                <w:sz w:val="20"/>
                <w:szCs w:val="20"/>
              </w:rPr>
            </w:pPr>
            <w:r>
              <w:rPr>
                <w:rFonts w:ascii="Arial" w:hAnsi="Arial" w:cs="Arial"/>
                <w:sz w:val="20"/>
                <w:szCs w:val="20"/>
              </w:rPr>
              <w:t>7</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100.00</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80.00</w:t>
            </w:r>
          </w:p>
          <w:p w:rsidR="009314E8" w:rsidRDefault="00B90315" w:rsidP="0020059C">
            <w:pPr>
              <w:tabs>
                <w:tab w:val="left" w:pos="567"/>
              </w:tabs>
              <w:ind w:right="-330"/>
              <w:jc w:val="both"/>
              <w:rPr>
                <w:rFonts w:ascii="Arial" w:hAnsi="Arial" w:cs="Arial"/>
                <w:sz w:val="20"/>
                <w:szCs w:val="20"/>
              </w:rPr>
            </w:pPr>
            <w:r>
              <w:rPr>
                <w:rFonts w:ascii="Arial" w:hAnsi="Arial" w:cs="Arial"/>
                <w:sz w:val="20"/>
                <w:szCs w:val="20"/>
              </w:rPr>
              <w:t>1</w:t>
            </w:r>
            <w:r w:rsidR="00D00686">
              <w:rPr>
                <w:rFonts w:ascii="Arial" w:hAnsi="Arial" w:cs="Arial"/>
                <w:sz w:val="20"/>
                <w:szCs w:val="20"/>
              </w:rPr>
              <w:t>78.46</w:t>
            </w:r>
          </w:p>
          <w:p w:rsidR="00783336" w:rsidRDefault="003866E1" w:rsidP="00D43285">
            <w:pPr>
              <w:tabs>
                <w:tab w:val="left" w:pos="567"/>
              </w:tabs>
              <w:ind w:right="-330"/>
              <w:jc w:val="both"/>
              <w:rPr>
                <w:rFonts w:ascii="Arial" w:hAnsi="Arial" w:cs="Arial"/>
                <w:sz w:val="20"/>
                <w:szCs w:val="20"/>
              </w:rPr>
            </w:pPr>
            <w:r>
              <w:rPr>
                <w:rFonts w:ascii="Arial" w:hAnsi="Arial" w:cs="Arial"/>
                <w:sz w:val="20"/>
                <w:szCs w:val="20"/>
              </w:rPr>
              <w:t>817.80</w:t>
            </w:r>
          </w:p>
          <w:p w:rsidR="004E68B3" w:rsidRDefault="004E68B3" w:rsidP="00D43285">
            <w:pPr>
              <w:tabs>
                <w:tab w:val="left" w:pos="567"/>
              </w:tabs>
              <w:ind w:right="-330"/>
              <w:jc w:val="both"/>
              <w:rPr>
                <w:rFonts w:ascii="Arial" w:hAnsi="Arial" w:cs="Arial"/>
                <w:sz w:val="20"/>
                <w:szCs w:val="20"/>
              </w:rPr>
            </w:pPr>
            <w:r>
              <w:rPr>
                <w:rFonts w:ascii="Arial" w:hAnsi="Arial" w:cs="Arial"/>
                <w:sz w:val="20"/>
                <w:szCs w:val="20"/>
              </w:rPr>
              <w:t>957.00</w:t>
            </w:r>
          </w:p>
          <w:p w:rsidR="0017665E" w:rsidRDefault="00D00686" w:rsidP="00D43285">
            <w:pPr>
              <w:tabs>
                <w:tab w:val="left" w:pos="567"/>
              </w:tabs>
              <w:ind w:right="-330"/>
              <w:jc w:val="both"/>
              <w:rPr>
                <w:rFonts w:ascii="Arial" w:hAnsi="Arial" w:cs="Arial"/>
                <w:sz w:val="20"/>
                <w:szCs w:val="20"/>
              </w:rPr>
            </w:pPr>
            <w:r>
              <w:rPr>
                <w:rFonts w:ascii="Arial" w:hAnsi="Arial" w:cs="Arial"/>
                <w:sz w:val="20"/>
                <w:szCs w:val="20"/>
              </w:rPr>
              <w:t>1,983.10</w:t>
            </w:r>
          </w:p>
          <w:p w:rsidR="00D00686" w:rsidRDefault="00D00686" w:rsidP="00D43285">
            <w:pPr>
              <w:tabs>
                <w:tab w:val="left" w:pos="567"/>
              </w:tabs>
              <w:ind w:right="-330"/>
              <w:jc w:val="both"/>
              <w:rPr>
                <w:rFonts w:ascii="Arial" w:hAnsi="Arial" w:cs="Arial"/>
                <w:sz w:val="20"/>
                <w:szCs w:val="20"/>
              </w:rPr>
            </w:pPr>
            <w:r>
              <w:rPr>
                <w:rFonts w:ascii="Arial" w:hAnsi="Arial" w:cs="Arial"/>
                <w:sz w:val="20"/>
                <w:szCs w:val="20"/>
              </w:rPr>
              <w:t>2,060.26</w:t>
            </w:r>
          </w:p>
          <w:p w:rsidR="00165127" w:rsidRDefault="004E68B3" w:rsidP="00E6320D">
            <w:pPr>
              <w:tabs>
                <w:tab w:val="left" w:pos="567"/>
              </w:tabs>
              <w:ind w:right="-330"/>
              <w:jc w:val="both"/>
              <w:rPr>
                <w:rFonts w:ascii="Arial" w:hAnsi="Arial" w:cs="Arial"/>
                <w:sz w:val="20"/>
                <w:szCs w:val="20"/>
              </w:rPr>
            </w:pPr>
            <w:r>
              <w:rPr>
                <w:rFonts w:ascii="Arial" w:hAnsi="Arial" w:cs="Arial"/>
                <w:sz w:val="20"/>
                <w:szCs w:val="20"/>
              </w:rPr>
              <w:t>7</w:t>
            </w:r>
            <w:r w:rsidR="003866E1">
              <w:rPr>
                <w:rFonts w:ascii="Arial" w:hAnsi="Arial" w:cs="Arial"/>
                <w:sz w:val="20"/>
                <w:szCs w:val="20"/>
              </w:rPr>
              <w:t>2.00</w:t>
            </w:r>
          </w:p>
          <w:p w:rsidR="004E68B3" w:rsidRDefault="004E68B3" w:rsidP="00E6320D">
            <w:pPr>
              <w:tabs>
                <w:tab w:val="left" w:pos="567"/>
              </w:tabs>
              <w:ind w:right="-330"/>
              <w:jc w:val="both"/>
              <w:rPr>
                <w:rFonts w:ascii="Arial" w:hAnsi="Arial" w:cs="Arial"/>
                <w:sz w:val="20"/>
                <w:szCs w:val="20"/>
              </w:rPr>
            </w:pPr>
            <w:r>
              <w:rPr>
                <w:rFonts w:ascii="Arial" w:hAnsi="Arial" w:cs="Arial"/>
                <w:sz w:val="20"/>
                <w:szCs w:val="20"/>
              </w:rPr>
              <w:lastRenderedPageBreak/>
              <w:t>20.25</w:t>
            </w:r>
          </w:p>
          <w:p w:rsidR="004E68B3" w:rsidRDefault="004E68B3" w:rsidP="00E6320D">
            <w:pPr>
              <w:tabs>
                <w:tab w:val="left" w:pos="567"/>
              </w:tabs>
              <w:ind w:right="-330"/>
              <w:jc w:val="both"/>
              <w:rPr>
                <w:rFonts w:ascii="Arial" w:hAnsi="Arial" w:cs="Arial"/>
                <w:sz w:val="20"/>
                <w:szCs w:val="20"/>
              </w:rPr>
            </w:pPr>
            <w:r>
              <w:rPr>
                <w:rFonts w:ascii="Arial" w:hAnsi="Arial" w:cs="Arial"/>
                <w:sz w:val="20"/>
                <w:szCs w:val="20"/>
              </w:rPr>
              <w:t>432.72</w:t>
            </w:r>
          </w:p>
          <w:p w:rsidR="005F72D7" w:rsidRDefault="004E68B3" w:rsidP="00B90315">
            <w:pPr>
              <w:tabs>
                <w:tab w:val="left" w:pos="567"/>
              </w:tabs>
              <w:ind w:right="-330"/>
              <w:jc w:val="both"/>
              <w:rPr>
                <w:rFonts w:ascii="Arial" w:hAnsi="Arial" w:cs="Arial"/>
                <w:sz w:val="20"/>
                <w:szCs w:val="20"/>
              </w:rPr>
            </w:pPr>
            <w:r>
              <w:rPr>
                <w:rFonts w:ascii="Arial" w:hAnsi="Arial" w:cs="Arial"/>
                <w:sz w:val="20"/>
                <w:szCs w:val="20"/>
              </w:rPr>
              <w:t>166.00</w:t>
            </w:r>
          </w:p>
          <w:p w:rsidR="004E68B3" w:rsidRPr="00783A1F" w:rsidRDefault="004E68B3" w:rsidP="00B90315">
            <w:pPr>
              <w:tabs>
                <w:tab w:val="left" w:pos="567"/>
              </w:tabs>
              <w:ind w:right="-330"/>
              <w:jc w:val="both"/>
              <w:rPr>
                <w:rFonts w:ascii="Arial" w:hAnsi="Arial" w:cs="Arial"/>
                <w:sz w:val="20"/>
                <w:szCs w:val="20"/>
              </w:rPr>
            </w:pPr>
            <w:r>
              <w:rPr>
                <w:rFonts w:ascii="Arial" w:hAnsi="Arial" w:cs="Arial"/>
                <w:sz w:val="20"/>
                <w:szCs w:val="20"/>
              </w:rPr>
              <w:t>192.70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3043</w:t>
            </w:r>
          </w:p>
          <w:p w:rsidR="00D00686" w:rsidRDefault="00D00686" w:rsidP="0020059C">
            <w:pPr>
              <w:tabs>
                <w:tab w:val="left" w:pos="567"/>
              </w:tabs>
              <w:ind w:right="-330"/>
              <w:jc w:val="both"/>
              <w:rPr>
                <w:rFonts w:ascii="Arial" w:hAnsi="Arial" w:cs="Arial"/>
                <w:sz w:val="20"/>
                <w:szCs w:val="20"/>
              </w:rPr>
            </w:pPr>
            <w:r>
              <w:rPr>
                <w:rFonts w:ascii="Arial" w:hAnsi="Arial" w:cs="Arial"/>
                <w:sz w:val="20"/>
                <w:szCs w:val="20"/>
              </w:rPr>
              <w:t>3044</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D00686" w:rsidRDefault="00D00686"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4E68B3" w:rsidRDefault="004E68B3" w:rsidP="0026053D">
            <w:pPr>
              <w:tabs>
                <w:tab w:val="left" w:pos="567"/>
              </w:tabs>
              <w:ind w:right="-330"/>
              <w:jc w:val="both"/>
              <w:rPr>
                <w:rFonts w:ascii="Arial" w:hAnsi="Arial" w:cs="Arial"/>
                <w:sz w:val="20"/>
                <w:szCs w:val="20"/>
              </w:rPr>
            </w:pPr>
            <w:r>
              <w:rPr>
                <w:rFonts w:ascii="Arial" w:hAnsi="Arial" w:cs="Arial"/>
                <w:sz w:val="20"/>
                <w:szCs w:val="20"/>
              </w:rPr>
              <w:t>On-line</w:t>
            </w:r>
          </w:p>
          <w:p w:rsidR="004E68B3" w:rsidRDefault="004E68B3" w:rsidP="0026053D">
            <w:pPr>
              <w:tabs>
                <w:tab w:val="left" w:pos="567"/>
              </w:tabs>
              <w:ind w:right="-330"/>
              <w:jc w:val="both"/>
              <w:rPr>
                <w:rFonts w:ascii="Arial" w:hAnsi="Arial" w:cs="Arial"/>
                <w:sz w:val="20"/>
                <w:szCs w:val="20"/>
              </w:rPr>
            </w:pPr>
            <w:r>
              <w:rPr>
                <w:rFonts w:ascii="Arial" w:hAnsi="Arial" w:cs="Arial"/>
                <w:sz w:val="20"/>
                <w:szCs w:val="20"/>
              </w:rPr>
              <w:lastRenderedPageBreak/>
              <w:t>On-line</w:t>
            </w:r>
          </w:p>
          <w:p w:rsidR="004E68B3" w:rsidRDefault="004E68B3" w:rsidP="0026053D">
            <w:pPr>
              <w:tabs>
                <w:tab w:val="left" w:pos="567"/>
              </w:tabs>
              <w:ind w:right="-330"/>
              <w:jc w:val="both"/>
              <w:rPr>
                <w:rFonts w:ascii="Arial" w:hAnsi="Arial" w:cs="Arial"/>
                <w:sz w:val="20"/>
                <w:szCs w:val="20"/>
              </w:rPr>
            </w:pPr>
            <w:r>
              <w:rPr>
                <w:rFonts w:ascii="Arial" w:hAnsi="Arial" w:cs="Arial"/>
                <w:sz w:val="20"/>
                <w:szCs w:val="20"/>
              </w:rPr>
              <w:t>On-line</w:t>
            </w:r>
          </w:p>
          <w:p w:rsidR="005F72D7" w:rsidRDefault="00582B91" w:rsidP="00B90315">
            <w:pPr>
              <w:tabs>
                <w:tab w:val="left" w:pos="567"/>
              </w:tabs>
              <w:ind w:right="-330"/>
              <w:jc w:val="both"/>
              <w:rPr>
                <w:rFonts w:ascii="Arial" w:hAnsi="Arial" w:cs="Arial"/>
                <w:sz w:val="20"/>
                <w:szCs w:val="20"/>
              </w:rPr>
            </w:pPr>
            <w:r>
              <w:rPr>
                <w:rFonts w:ascii="Arial" w:hAnsi="Arial" w:cs="Arial"/>
                <w:sz w:val="20"/>
                <w:szCs w:val="20"/>
              </w:rPr>
              <w:t>On-line</w:t>
            </w:r>
          </w:p>
          <w:p w:rsidR="004E68B3" w:rsidRPr="00783A1F" w:rsidRDefault="004E68B3" w:rsidP="00B9031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4E68B3">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lastRenderedPageBreak/>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4E68B3" w:rsidP="003866E1">
            <w:pPr>
              <w:tabs>
                <w:tab w:val="left" w:pos="567"/>
              </w:tabs>
              <w:ind w:right="-330"/>
              <w:jc w:val="both"/>
              <w:rPr>
                <w:rFonts w:ascii="Arial" w:hAnsi="Arial" w:cs="Arial"/>
                <w:sz w:val="20"/>
                <w:szCs w:val="20"/>
              </w:rPr>
            </w:pPr>
            <w:r>
              <w:rPr>
                <w:rFonts w:ascii="Arial" w:hAnsi="Arial" w:cs="Arial"/>
                <w:sz w:val="20"/>
                <w:szCs w:val="20"/>
              </w:rPr>
              <w:t>809.44</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4E68B3">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4E68B3" w:rsidP="003866E1">
            <w:pPr>
              <w:tabs>
                <w:tab w:val="left" w:pos="567"/>
              </w:tabs>
              <w:ind w:right="-330"/>
              <w:jc w:val="both"/>
              <w:rPr>
                <w:rFonts w:ascii="Arial" w:hAnsi="Arial" w:cs="Arial"/>
                <w:sz w:val="20"/>
                <w:szCs w:val="20"/>
              </w:rPr>
            </w:pPr>
            <w:r>
              <w:rPr>
                <w:rFonts w:ascii="Arial" w:hAnsi="Arial" w:cs="Arial"/>
                <w:sz w:val="20"/>
                <w:szCs w:val="20"/>
              </w:rPr>
              <w:t>550.52</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4E68B3">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2608AC" w:rsidRDefault="004E68B3" w:rsidP="00E76D39">
            <w:pPr>
              <w:tabs>
                <w:tab w:val="left" w:pos="567"/>
              </w:tabs>
              <w:ind w:right="-330"/>
              <w:jc w:val="both"/>
              <w:rPr>
                <w:rFonts w:ascii="Arial" w:hAnsi="Arial" w:cs="Arial"/>
                <w:sz w:val="20"/>
                <w:szCs w:val="20"/>
              </w:rPr>
            </w:pPr>
            <w:r>
              <w:rPr>
                <w:rFonts w:ascii="Arial" w:hAnsi="Arial" w:cs="Arial"/>
                <w:sz w:val="20"/>
                <w:szCs w:val="20"/>
              </w:rPr>
              <w:t>3,159.81</w:t>
            </w:r>
          </w:p>
          <w:p w:rsidR="00E76D39" w:rsidRDefault="004E68B3" w:rsidP="00E76D39">
            <w:pPr>
              <w:tabs>
                <w:tab w:val="left" w:pos="567"/>
              </w:tabs>
              <w:ind w:right="-330"/>
              <w:jc w:val="both"/>
              <w:rPr>
                <w:rFonts w:ascii="Arial" w:hAnsi="Arial" w:cs="Arial"/>
                <w:sz w:val="20"/>
                <w:szCs w:val="20"/>
              </w:rPr>
            </w:pPr>
            <w:r>
              <w:rPr>
                <w:rFonts w:ascii="Arial" w:hAnsi="Arial" w:cs="Arial"/>
                <w:sz w:val="20"/>
                <w:szCs w:val="20"/>
              </w:rPr>
              <w:t>782.69</w:t>
            </w:r>
          </w:p>
          <w:p w:rsidR="00E76D39" w:rsidRDefault="004E68B3" w:rsidP="004E68B3">
            <w:pPr>
              <w:tabs>
                <w:tab w:val="left" w:pos="567"/>
              </w:tabs>
              <w:ind w:right="-330"/>
              <w:jc w:val="both"/>
              <w:rPr>
                <w:rFonts w:ascii="Arial" w:hAnsi="Arial" w:cs="Arial"/>
                <w:sz w:val="20"/>
                <w:szCs w:val="20"/>
              </w:rPr>
            </w:pPr>
            <w:r>
              <w:rPr>
                <w:rFonts w:ascii="Arial" w:hAnsi="Arial" w:cs="Arial"/>
                <w:sz w:val="20"/>
                <w:szCs w:val="20"/>
              </w:rPr>
              <w:t>290.09</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68B3" w:rsidRPr="004E68B3">
        <w:rPr>
          <w:rFonts w:ascii="Arial" w:hAnsi="Arial" w:cs="Arial"/>
          <w:sz w:val="20"/>
          <w:szCs w:val="20"/>
          <w:u w:val="single"/>
        </w:rPr>
        <w:t>Park Warden 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E68B3">
        <w:rPr>
          <w:rFonts w:ascii="Arial" w:hAnsi="Arial" w:cs="Arial"/>
          <w:sz w:val="20"/>
          <w:szCs w:val="20"/>
        </w:rPr>
        <w:t>49.95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5163E7">
        <w:rPr>
          <w:rFonts w:ascii="Arial" w:hAnsi="Arial" w:cs="Arial"/>
          <w:sz w:val="20"/>
          <w:szCs w:val="20"/>
        </w:rPr>
        <w:t>Petrol</w:t>
      </w:r>
      <w:r w:rsidR="005163E7">
        <w:rPr>
          <w:rFonts w:ascii="Arial" w:hAnsi="Arial" w:cs="Arial"/>
          <w:sz w:val="20"/>
          <w:szCs w:val="20"/>
        </w:rPr>
        <w:tab/>
      </w:r>
      <w:r w:rsidR="005163E7">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4E68B3">
        <w:rPr>
          <w:rFonts w:ascii="Arial" w:hAnsi="Arial" w:cs="Arial"/>
          <w:sz w:val="20"/>
          <w:szCs w:val="20"/>
        </w:rPr>
        <w:t>6</w:t>
      </w:r>
      <w:r w:rsidR="003866E1">
        <w:rPr>
          <w:rFonts w:ascii="Arial" w:hAnsi="Arial" w:cs="Arial"/>
          <w:sz w:val="20"/>
          <w:szCs w:val="20"/>
        </w:rPr>
        <w:t>.</w:t>
      </w:r>
      <w:r w:rsidR="004E68B3">
        <w:rPr>
          <w:rFonts w:ascii="Arial" w:hAnsi="Arial" w:cs="Arial"/>
          <w:sz w:val="20"/>
          <w:szCs w:val="20"/>
        </w:rPr>
        <w:t>7</w:t>
      </w:r>
      <w:r w:rsidR="003866E1">
        <w:rPr>
          <w:rFonts w:ascii="Arial" w:hAnsi="Arial" w:cs="Arial"/>
          <w:sz w:val="20"/>
          <w:szCs w:val="20"/>
        </w:rPr>
        <w:t>5</w:t>
      </w:r>
    </w:p>
    <w:p w:rsidR="004E68B3" w:rsidRDefault="004E68B3" w:rsidP="00E205E5">
      <w:pPr>
        <w:spacing w:after="0" w:line="240" w:lineRule="auto"/>
        <w:rPr>
          <w:rFonts w:ascii="Arial" w:hAnsi="Arial" w:cs="Arial"/>
          <w:sz w:val="20"/>
          <w:szCs w:val="20"/>
        </w:rPr>
      </w:pPr>
      <w:r>
        <w:rPr>
          <w:rFonts w:ascii="Arial" w:hAnsi="Arial" w:cs="Arial"/>
          <w:sz w:val="20"/>
          <w:szCs w:val="20"/>
        </w:rPr>
        <w:t>Fuel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w:t>
      </w:r>
      <w:r>
        <w:rPr>
          <w:rFonts w:ascii="Arial" w:hAnsi="Arial" w:cs="Arial"/>
          <w:sz w:val="20"/>
          <w:szCs w:val="20"/>
        </w:rPr>
        <w:tab/>
      </w:r>
      <w:r>
        <w:rPr>
          <w:rFonts w:ascii="Arial" w:hAnsi="Arial" w:cs="Arial"/>
          <w:sz w:val="20"/>
          <w:szCs w:val="20"/>
        </w:rPr>
        <w:tab/>
      </w:r>
      <w:r>
        <w:rPr>
          <w:rFonts w:ascii="Arial" w:hAnsi="Arial" w:cs="Arial"/>
          <w:sz w:val="20"/>
          <w:szCs w:val="20"/>
        </w:rPr>
        <w:tab/>
        <w:t>White Spirit</w:t>
      </w:r>
      <w:r>
        <w:rPr>
          <w:rFonts w:ascii="Arial" w:hAnsi="Arial" w:cs="Arial"/>
          <w:sz w:val="20"/>
          <w:szCs w:val="20"/>
        </w:rPr>
        <w:tab/>
      </w:r>
      <w:r>
        <w:rPr>
          <w:rFonts w:ascii="Arial" w:hAnsi="Arial" w:cs="Arial"/>
          <w:sz w:val="20"/>
          <w:szCs w:val="20"/>
        </w:rPr>
        <w:tab/>
      </w:r>
      <w:r>
        <w:rPr>
          <w:rFonts w:ascii="Arial" w:hAnsi="Arial" w:cs="Arial"/>
          <w:sz w:val="20"/>
          <w:szCs w:val="20"/>
        </w:rPr>
        <w:tab/>
        <w:t>£4.00</w:t>
      </w:r>
    </w:p>
    <w:p w:rsidR="00EA339E" w:rsidRDefault="00647FE6"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4E68B3">
        <w:rPr>
          <w:rFonts w:ascii="Arial" w:hAnsi="Arial" w:cs="Arial"/>
          <w:b/>
          <w:sz w:val="20"/>
          <w:szCs w:val="20"/>
        </w:rPr>
        <w:t>54.95</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t>£</w:t>
      </w:r>
      <w:r w:rsidR="003866E1">
        <w:rPr>
          <w:rFonts w:ascii="Arial" w:hAnsi="Arial" w:cs="Arial"/>
          <w:b/>
          <w:sz w:val="20"/>
          <w:szCs w:val="20"/>
        </w:rPr>
        <w:t>1</w:t>
      </w:r>
      <w:r w:rsidR="004E68B3">
        <w:rPr>
          <w:rFonts w:ascii="Arial" w:hAnsi="Arial" w:cs="Arial"/>
          <w:b/>
          <w:sz w:val="20"/>
          <w:szCs w:val="20"/>
        </w:rPr>
        <w:t>0</w:t>
      </w:r>
      <w:r w:rsidR="005163E7">
        <w:rPr>
          <w:rFonts w:ascii="Arial" w:hAnsi="Arial" w:cs="Arial"/>
          <w:b/>
          <w:sz w:val="20"/>
          <w:szCs w:val="20"/>
        </w:rPr>
        <w:t>.</w:t>
      </w:r>
      <w:r w:rsidR="004E68B3">
        <w:rPr>
          <w:rFonts w:ascii="Arial" w:hAnsi="Arial" w:cs="Arial"/>
          <w:b/>
          <w:sz w:val="20"/>
          <w:szCs w:val="20"/>
        </w:rPr>
        <w:t>7</w:t>
      </w:r>
      <w:r w:rsidR="005163E7">
        <w:rPr>
          <w:rFonts w:ascii="Arial" w:hAnsi="Arial" w:cs="Arial"/>
          <w:b/>
          <w:sz w:val="20"/>
          <w:szCs w:val="20"/>
        </w:rPr>
        <w:t>5</w:t>
      </w:r>
    </w:p>
    <w:p w:rsidR="004765A1" w:rsidRDefault="004765A1" w:rsidP="00766A72">
      <w:pPr>
        <w:spacing w:after="0" w:line="240" w:lineRule="auto"/>
        <w:rPr>
          <w:rFonts w:ascii="Arial" w:hAnsi="Arial" w:cs="Arial"/>
          <w:b/>
          <w:sz w:val="20"/>
          <w:szCs w:val="20"/>
        </w:rPr>
      </w:pPr>
    </w:p>
    <w:p w:rsidR="0049380D" w:rsidRDefault="00B90315" w:rsidP="00766A72">
      <w:pPr>
        <w:spacing w:after="0" w:line="240" w:lineRule="auto"/>
        <w:rPr>
          <w:rFonts w:ascii="Arial" w:hAnsi="Arial" w:cs="Arial"/>
          <w:sz w:val="20"/>
          <w:szCs w:val="20"/>
        </w:rPr>
      </w:pPr>
      <w:r w:rsidRPr="00B90315">
        <w:rPr>
          <w:rFonts w:ascii="Arial" w:hAnsi="Arial" w:cs="Arial"/>
          <w:sz w:val="20"/>
          <w:szCs w:val="20"/>
          <w:u w:val="single"/>
        </w:rPr>
        <w:t>Clerk’s</w:t>
      </w:r>
      <w:r w:rsidR="00B723F8" w:rsidRPr="00B90315">
        <w:rPr>
          <w:rFonts w:ascii="Arial" w:hAnsi="Arial" w:cs="Arial"/>
          <w:sz w:val="20"/>
          <w:szCs w:val="20"/>
          <w:u w:val="single"/>
        </w:rPr>
        <w:t xml:space="preserve"> </w:t>
      </w:r>
      <w:r w:rsidR="00B723F8">
        <w:rPr>
          <w:rFonts w:ascii="Arial" w:hAnsi="Arial" w:cs="Arial"/>
          <w:sz w:val="20"/>
          <w:szCs w:val="20"/>
          <w:u w:val="single"/>
        </w:rPr>
        <w:t>Disbursements</w:t>
      </w:r>
      <w:r w:rsidR="004E68B3">
        <w:rPr>
          <w:rFonts w:ascii="Arial" w:hAnsi="Arial" w:cs="Arial"/>
          <w:sz w:val="20"/>
          <w:szCs w:val="20"/>
          <w:u w:val="single"/>
        </w:rPr>
        <w:tab/>
      </w:r>
      <w:r w:rsidR="004E68B3" w:rsidRPr="004E68B3">
        <w:rPr>
          <w:rFonts w:ascii="Arial" w:hAnsi="Arial" w:cs="Arial"/>
          <w:sz w:val="20"/>
          <w:szCs w:val="20"/>
        </w:rPr>
        <w:tab/>
      </w:r>
      <w:r w:rsidR="004E68B3" w:rsidRPr="004E68B3">
        <w:rPr>
          <w:rFonts w:ascii="Arial" w:hAnsi="Arial" w:cs="Arial"/>
          <w:sz w:val="20"/>
          <w:szCs w:val="20"/>
        </w:rPr>
        <w:tab/>
      </w:r>
      <w:r w:rsidR="004E68B3" w:rsidRPr="004E68B3">
        <w:rPr>
          <w:rFonts w:ascii="Arial" w:hAnsi="Arial" w:cs="Arial"/>
          <w:sz w:val="20"/>
          <w:szCs w:val="20"/>
        </w:rPr>
        <w:tab/>
      </w:r>
      <w:r w:rsidR="004E68B3" w:rsidRPr="004E68B3">
        <w:rPr>
          <w:rFonts w:ascii="Arial" w:hAnsi="Arial" w:cs="Arial"/>
          <w:sz w:val="20"/>
          <w:szCs w:val="20"/>
        </w:rPr>
        <w:tab/>
      </w:r>
      <w:r w:rsidR="004E68B3" w:rsidRPr="00647FE6">
        <w:rPr>
          <w:rFonts w:ascii="Arial" w:hAnsi="Arial" w:cs="Arial"/>
          <w:sz w:val="20"/>
          <w:szCs w:val="20"/>
          <w:u w:val="single"/>
        </w:rPr>
        <w:t>Community Agent Disbursements</w:t>
      </w:r>
    </w:p>
    <w:p w:rsidR="00EA339E" w:rsidRDefault="004E68B3" w:rsidP="00EA339E">
      <w:pPr>
        <w:spacing w:after="0" w:line="240" w:lineRule="auto"/>
        <w:rPr>
          <w:rFonts w:ascii="Arial" w:hAnsi="Arial" w:cs="Arial"/>
          <w:sz w:val="20"/>
          <w:szCs w:val="20"/>
        </w:rPr>
      </w:pPr>
      <w:r>
        <w:rPr>
          <w:rFonts w:ascii="Arial" w:hAnsi="Arial" w:cs="Arial"/>
          <w:sz w:val="20"/>
          <w:szCs w:val="20"/>
        </w:rPr>
        <w:t>IT Equipment</w:t>
      </w:r>
      <w:r>
        <w:rPr>
          <w:rFonts w:ascii="Arial" w:hAnsi="Arial" w:cs="Arial"/>
          <w:sz w:val="20"/>
          <w:szCs w:val="20"/>
        </w:rPr>
        <w:tab/>
      </w:r>
      <w:r>
        <w:rPr>
          <w:rFonts w:ascii="Arial" w:hAnsi="Arial" w:cs="Arial"/>
          <w:sz w:val="20"/>
          <w:szCs w:val="20"/>
        </w:rPr>
        <w:tab/>
      </w:r>
      <w:r>
        <w:rPr>
          <w:rFonts w:ascii="Arial" w:hAnsi="Arial" w:cs="Arial"/>
          <w:sz w:val="20"/>
          <w:szCs w:val="20"/>
        </w:rPr>
        <w:tab/>
        <w:t>£812.00</w:t>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£27.90</w:t>
      </w:r>
    </w:p>
    <w:p w:rsidR="00B723F8" w:rsidRDefault="004E68B3" w:rsidP="00EA339E">
      <w:pPr>
        <w:spacing w:after="0" w:line="240" w:lineRule="auto"/>
        <w:rPr>
          <w:rFonts w:ascii="Arial" w:hAnsi="Arial" w:cs="Arial"/>
          <w:sz w:val="20"/>
          <w:szCs w:val="20"/>
        </w:rPr>
      </w:pPr>
      <w:r>
        <w:rPr>
          <w:rFonts w:ascii="Arial" w:hAnsi="Arial" w:cs="Arial"/>
          <w:sz w:val="20"/>
          <w:szCs w:val="20"/>
        </w:rPr>
        <w:t>Wireless Mouse</w:t>
      </w:r>
      <w:r w:rsidR="009A0178">
        <w:rPr>
          <w:rFonts w:ascii="Arial" w:hAnsi="Arial" w:cs="Arial"/>
          <w:sz w:val="20"/>
          <w:szCs w:val="20"/>
        </w:rPr>
        <w:tab/>
      </w:r>
      <w:r w:rsidR="003866E1">
        <w:rPr>
          <w:rFonts w:ascii="Arial" w:hAnsi="Arial" w:cs="Arial"/>
          <w:sz w:val="20"/>
          <w:szCs w:val="20"/>
        </w:rPr>
        <w:tab/>
      </w:r>
      <w:r>
        <w:rPr>
          <w:rFonts w:ascii="Arial" w:hAnsi="Arial" w:cs="Arial"/>
          <w:sz w:val="20"/>
          <w:szCs w:val="20"/>
        </w:rPr>
        <w:tab/>
      </w:r>
      <w:r w:rsidR="009A0178">
        <w:rPr>
          <w:rFonts w:ascii="Arial" w:hAnsi="Arial" w:cs="Arial"/>
          <w:sz w:val="20"/>
          <w:szCs w:val="20"/>
        </w:rPr>
        <w:t>£</w:t>
      </w:r>
      <w:r w:rsidR="003866E1">
        <w:rPr>
          <w:rFonts w:ascii="Arial" w:hAnsi="Arial" w:cs="Arial"/>
          <w:sz w:val="20"/>
          <w:szCs w:val="20"/>
        </w:rPr>
        <w:t>9.99</w:t>
      </w:r>
      <w:r>
        <w:rPr>
          <w:rFonts w:ascii="Arial" w:hAnsi="Arial" w:cs="Arial"/>
          <w:sz w:val="20"/>
          <w:szCs w:val="20"/>
        </w:rPr>
        <w:tab/>
      </w:r>
      <w:r>
        <w:rPr>
          <w:rFonts w:ascii="Arial" w:hAnsi="Arial" w:cs="Arial"/>
          <w:sz w:val="20"/>
          <w:szCs w:val="20"/>
        </w:rPr>
        <w:tab/>
      </w:r>
      <w:r>
        <w:rPr>
          <w:rFonts w:ascii="Arial" w:hAnsi="Arial" w:cs="Arial"/>
          <w:sz w:val="20"/>
          <w:szCs w:val="20"/>
        </w:rPr>
        <w:tab/>
        <w:t>Golden Carers Subscription</w:t>
      </w:r>
      <w:r>
        <w:rPr>
          <w:rFonts w:ascii="Arial" w:hAnsi="Arial" w:cs="Arial"/>
          <w:sz w:val="20"/>
          <w:szCs w:val="20"/>
        </w:rPr>
        <w:tab/>
        <w:t>£49.95</w:t>
      </w:r>
    </w:p>
    <w:p w:rsidR="00B723F8" w:rsidRDefault="004E68B3" w:rsidP="00EA339E">
      <w:pPr>
        <w:spacing w:after="0" w:line="240" w:lineRule="auto"/>
        <w:rPr>
          <w:rFonts w:ascii="Arial" w:hAnsi="Arial" w:cs="Arial"/>
          <w:b/>
          <w:sz w:val="20"/>
          <w:szCs w:val="20"/>
        </w:rPr>
      </w:pPr>
      <w:r w:rsidRPr="004E68B3">
        <w:rPr>
          <w:rFonts w:ascii="Arial" w:hAnsi="Arial" w:cs="Arial"/>
          <w:sz w:val="20"/>
          <w:szCs w:val="20"/>
        </w:rPr>
        <w:t>Projector for Pensioners</w:t>
      </w:r>
      <w:r>
        <w:rPr>
          <w:rFonts w:ascii="Arial" w:hAnsi="Arial" w:cs="Arial"/>
          <w:sz w:val="20"/>
          <w:szCs w:val="20"/>
        </w:rPr>
        <w:t xml:space="preserve"> Group</w:t>
      </w:r>
      <w:r w:rsidR="003866E1">
        <w:rPr>
          <w:rFonts w:ascii="Arial" w:hAnsi="Arial" w:cs="Arial"/>
          <w:sz w:val="20"/>
          <w:szCs w:val="20"/>
        </w:rPr>
        <w:tab/>
        <w:t>£</w:t>
      </w:r>
      <w:r>
        <w:rPr>
          <w:rFonts w:ascii="Arial" w:hAnsi="Arial" w:cs="Arial"/>
          <w:sz w:val="20"/>
          <w:szCs w:val="20"/>
        </w:rPr>
        <w:t>506.93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68B3">
        <w:rPr>
          <w:rFonts w:ascii="Arial" w:hAnsi="Arial" w:cs="Arial"/>
          <w:b/>
          <w:sz w:val="20"/>
          <w:szCs w:val="20"/>
        </w:rPr>
        <w:t>£77.85</w:t>
      </w:r>
    </w:p>
    <w:p w:rsidR="004E68B3" w:rsidRPr="004E68B3" w:rsidRDefault="004E68B3" w:rsidP="00EA339E">
      <w:pPr>
        <w:spacing w:after="0" w:line="240" w:lineRule="auto"/>
        <w:rPr>
          <w:rFonts w:ascii="Arial" w:hAnsi="Arial" w:cs="Arial"/>
          <w:sz w:val="20"/>
          <w:szCs w:val="20"/>
        </w:rPr>
      </w:pPr>
      <w:r w:rsidRPr="004E68B3">
        <w:rPr>
          <w:rFonts w:ascii="Arial" w:hAnsi="Arial" w:cs="Arial"/>
          <w:sz w:val="20"/>
          <w:szCs w:val="20"/>
        </w:rPr>
        <w:t>Bark for Gree</w:t>
      </w:r>
      <w:r>
        <w:rPr>
          <w:rFonts w:ascii="Arial" w:hAnsi="Arial" w:cs="Arial"/>
          <w:sz w:val="20"/>
          <w:szCs w:val="20"/>
        </w:rPr>
        <w:t>n</w:t>
      </w:r>
      <w:r w:rsidRPr="004E68B3">
        <w:rPr>
          <w:rFonts w:ascii="Arial" w:hAnsi="Arial" w:cs="Arial"/>
          <w:sz w:val="20"/>
          <w:szCs w:val="20"/>
        </w:rPr>
        <w:t>fields play area</w:t>
      </w:r>
      <w:r w:rsidRPr="004E68B3">
        <w:rPr>
          <w:rFonts w:ascii="Arial" w:hAnsi="Arial" w:cs="Arial"/>
          <w:sz w:val="20"/>
          <w:szCs w:val="20"/>
        </w:rPr>
        <w:tab/>
        <w:t>£756.00</w:t>
      </w:r>
    </w:p>
    <w:p w:rsidR="004E68B3" w:rsidRPr="004E68B3" w:rsidRDefault="004E68B3" w:rsidP="00EA339E">
      <w:pPr>
        <w:spacing w:after="0" w:line="240" w:lineRule="auto"/>
        <w:rPr>
          <w:rFonts w:ascii="Arial" w:hAnsi="Arial" w:cs="Arial"/>
          <w:sz w:val="20"/>
          <w:szCs w:val="20"/>
        </w:rPr>
      </w:pPr>
      <w:r w:rsidRPr="004E68B3">
        <w:rPr>
          <w:rFonts w:ascii="Arial" w:hAnsi="Arial" w:cs="Arial"/>
          <w:sz w:val="20"/>
          <w:szCs w:val="20"/>
        </w:rPr>
        <w:t>Training package for staff</w:t>
      </w:r>
      <w:r w:rsidRPr="004E68B3">
        <w:rPr>
          <w:rFonts w:ascii="Arial" w:hAnsi="Arial" w:cs="Arial"/>
          <w:sz w:val="20"/>
          <w:szCs w:val="20"/>
        </w:rPr>
        <w:tab/>
        <w:t>£108.00</w:t>
      </w:r>
    </w:p>
    <w:p w:rsidR="004E68B3" w:rsidRPr="004E68B3" w:rsidRDefault="004E68B3" w:rsidP="00EA339E">
      <w:pPr>
        <w:spacing w:after="0" w:line="240" w:lineRule="auto"/>
        <w:rPr>
          <w:rFonts w:ascii="Arial" w:hAnsi="Arial" w:cs="Arial"/>
          <w:sz w:val="20"/>
          <w:szCs w:val="20"/>
        </w:rPr>
      </w:pPr>
      <w:r w:rsidRPr="004E68B3">
        <w:rPr>
          <w:rFonts w:ascii="Arial" w:hAnsi="Arial" w:cs="Arial"/>
          <w:sz w:val="20"/>
          <w:szCs w:val="20"/>
        </w:rPr>
        <w:t>Cleaning items for Park Warden</w:t>
      </w:r>
      <w:r>
        <w:rPr>
          <w:rFonts w:ascii="Arial" w:hAnsi="Arial" w:cs="Arial"/>
          <w:sz w:val="20"/>
          <w:szCs w:val="20"/>
        </w:rPr>
        <w:tab/>
        <w:t>£17.48</w:t>
      </w:r>
    </w:p>
    <w:p w:rsidR="004E68B3" w:rsidRDefault="004E68B3" w:rsidP="00EA339E">
      <w:pPr>
        <w:spacing w:after="0" w:line="240" w:lineRule="auto"/>
        <w:rPr>
          <w:rFonts w:ascii="Arial" w:hAnsi="Arial" w:cs="Arial"/>
          <w:sz w:val="20"/>
          <w:szCs w:val="20"/>
        </w:rPr>
      </w:pPr>
      <w:r>
        <w:rPr>
          <w:rFonts w:ascii="Arial" w:hAnsi="Arial" w:cs="Arial"/>
          <w:sz w:val="20"/>
          <w:szCs w:val="20"/>
        </w:rPr>
        <w:t>Wood Hardener/Filler</w:t>
      </w:r>
      <w:r>
        <w:rPr>
          <w:rFonts w:ascii="Arial" w:hAnsi="Arial" w:cs="Arial"/>
          <w:sz w:val="20"/>
          <w:szCs w:val="20"/>
        </w:rPr>
        <w:tab/>
      </w:r>
      <w:r>
        <w:rPr>
          <w:rFonts w:ascii="Arial" w:hAnsi="Arial" w:cs="Arial"/>
          <w:sz w:val="20"/>
          <w:szCs w:val="20"/>
        </w:rPr>
        <w:tab/>
        <w:t>£19.47</w:t>
      </w:r>
    </w:p>
    <w:p w:rsidR="00BE0CA3" w:rsidRPr="00EA339E" w:rsidRDefault="004E68B3"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£2,229.87</w:t>
      </w:r>
    </w:p>
    <w:p w:rsidR="002C2B4A" w:rsidRDefault="002C2B4A" w:rsidP="002C2B4A">
      <w:pPr>
        <w:spacing w:after="0"/>
        <w:ind w:hanging="567"/>
        <w:jc w:val="both"/>
        <w:rPr>
          <w:rFonts w:ascii="Arial" w:hAnsi="Arial"/>
          <w:b/>
          <w:bCs/>
          <w:sz w:val="24"/>
          <w:szCs w:val="24"/>
        </w:rPr>
      </w:pPr>
    </w:p>
    <w:p w:rsidR="001B3788" w:rsidRDefault="001B3788" w:rsidP="001B3788">
      <w:pPr>
        <w:spacing w:after="0" w:line="240" w:lineRule="auto"/>
        <w:jc w:val="both"/>
        <w:rPr>
          <w:rFonts w:ascii="Arial" w:hAnsi="Arial"/>
          <w:b/>
          <w:bCs/>
          <w:sz w:val="24"/>
          <w:szCs w:val="24"/>
        </w:rPr>
      </w:pPr>
      <w:r w:rsidRPr="001B3788">
        <w:rPr>
          <w:rFonts w:ascii="Arial" w:hAnsi="Arial"/>
          <w:bCs/>
          <w:sz w:val="24"/>
          <w:szCs w:val="24"/>
        </w:rPr>
        <w:t xml:space="preserve">The Clerk confirmed that </w:t>
      </w:r>
      <w:r w:rsidR="00D00686">
        <w:rPr>
          <w:rFonts w:ascii="Arial" w:hAnsi="Arial"/>
          <w:bCs/>
          <w:sz w:val="24"/>
          <w:szCs w:val="24"/>
        </w:rPr>
        <w:t>the annual Councillor allowance need to be considered.  This is a mandatory payment however; Councillors are able to opt out of receiving it.  Forms were distributed to all Councillors and any who do not wish to receive the allowance should return the forms to the Clerk.  This is not applicable for County Councillors</w:t>
      </w:r>
      <w:r w:rsidRPr="001B3788">
        <w:rPr>
          <w:rFonts w:ascii="Arial" w:hAnsi="Arial"/>
          <w:bCs/>
          <w:sz w:val="24"/>
          <w:szCs w:val="24"/>
        </w:rPr>
        <w:t>.</w:t>
      </w:r>
      <w:r>
        <w:rPr>
          <w:rFonts w:ascii="Arial" w:hAnsi="Arial"/>
          <w:b/>
          <w:bCs/>
          <w:sz w:val="24"/>
          <w:szCs w:val="24"/>
        </w:rPr>
        <w:t xml:space="preserve">  </w:t>
      </w:r>
    </w:p>
    <w:p w:rsidR="00D00686" w:rsidRDefault="00D00686" w:rsidP="001B3788">
      <w:pPr>
        <w:spacing w:after="0" w:line="240" w:lineRule="auto"/>
        <w:jc w:val="both"/>
        <w:rPr>
          <w:rFonts w:ascii="Arial" w:hAnsi="Arial"/>
          <w:b/>
          <w:bCs/>
          <w:sz w:val="24"/>
          <w:szCs w:val="24"/>
        </w:rPr>
      </w:pPr>
    </w:p>
    <w:p w:rsidR="00582B91" w:rsidRDefault="00DC3BCA" w:rsidP="00582B91">
      <w:pPr>
        <w:spacing w:after="0" w:line="240" w:lineRule="auto"/>
        <w:ind w:left="-567"/>
        <w:rPr>
          <w:rFonts w:ascii="Arial" w:eastAsia="Arial" w:hAnsi="Arial" w:cs="Arial"/>
          <w:b/>
          <w:sz w:val="24"/>
          <w:szCs w:val="24"/>
        </w:rPr>
      </w:pPr>
      <w:r>
        <w:rPr>
          <w:rFonts w:ascii="Arial" w:eastAsia="Arial" w:hAnsi="Arial" w:cs="Arial"/>
          <w:b/>
          <w:sz w:val="24"/>
          <w:szCs w:val="24"/>
        </w:rPr>
        <w:t>65</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P/2020</w:t>
      </w:r>
      <w:r w:rsidR="00582B91" w:rsidRPr="0080579C">
        <w:rPr>
          <w:rFonts w:ascii="Arial" w:hAnsi="Arial" w:cs="Arial"/>
          <w:sz w:val="24"/>
          <w:szCs w:val="24"/>
        </w:rPr>
        <w:t>/0</w:t>
      </w:r>
      <w:r w:rsidR="003866E1">
        <w:rPr>
          <w:rFonts w:ascii="Arial" w:hAnsi="Arial" w:cs="Arial"/>
          <w:sz w:val="24"/>
          <w:szCs w:val="24"/>
        </w:rPr>
        <w:t>2</w:t>
      </w:r>
      <w:r>
        <w:rPr>
          <w:rFonts w:ascii="Arial" w:hAnsi="Arial" w:cs="Arial"/>
          <w:sz w:val="24"/>
          <w:szCs w:val="24"/>
        </w:rPr>
        <w:t>50</w:t>
      </w:r>
      <w:r w:rsidR="00582B91">
        <w:rPr>
          <w:rFonts w:ascii="Arial" w:hAnsi="Arial" w:cs="Arial"/>
          <w:sz w:val="24"/>
          <w:szCs w:val="24"/>
        </w:rPr>
        <w:t xml:space="preserve"> – </w:t>
      </w:r>
      <w:r>
        <w:rPr>
          <w:rFonts w:ascii="Arial" w:hAnsi="Arial" w:cs="Arial"/>
          <w:sz w:val="24"/>
          <w:szCs w:val="24"/>
        </w:rPr>
        <w:t>The Coach House</w:t>
      </w:r>
      <w:r w:rsidR="003866E1">
        <w:rPr>
          <w:rFonts w:ascii="Arial" w:hAnsi="Arial" w:cs="Arial"/>
          <w:sz w:val="24"/>
          <w:szCs w:val="24"/>
        </w:rPr>
        <w:t xml:space="preserve">, </w:t>
      </w:r>
      <w:r>
        <w:rPr>
          <w:rFonts w:ascii="Arial" w:hAnsi="Arial" w:cs="Arial"/>
          <w:sz w:val="24"/>
          <w:szCs w:val="24"/>
        </w:rPr>
        <w:t>Trevalyn Hall, Chester Road</w:t>
      </w:r>
      <w:r w:rsidR="003866E1">
        <w:rPr>
          <w:rFonts w:ascii="Arial" w:hAnsi="Arial" w:cs="Arial"/>
          <w:sz w:val="24"/>
          <w:szCs w:val="24"/>
        </w:rPr>
        <w:t>, Rossett</w:t>
      </w:r>
      <w:r w:rsidR="009A0178">
        <w:rPr>
          <w:rFonts w:ascii="Arial" w:hAnsi="Arial" w:cs="Arial"/>
          <w:sz w:val="24"/>
          <w:szCs w:val="24"/>
        </w:rPr>
        <w:t xml:space="preserve"> – </w:t>
      </w:r>
      <w:r>
        <w:rPr>
          <w:rFonts w:ascii="Arial" w:hAnsi="Arial" w:cs="Arial"/>
          <w:sz w:val="24"/>
          <w:szCs w:val="24"/>
        </w:rPr>
        <w:t>Erection of Garden Office, Relocation of Existing Garden Shed and Retention of Existing Garden Shed, Telephone Kiosk and Raised Tree House Style Decked Area</w:t>
      </w:r>
      <w:r w:rsidR="003866E1">
        <w:rPr>
          <w:rFonts w:ascii="Arial" w:hAnsi="Arial" w:cs="Arial"/>
          <w:sz w:val="24"/>
          <w:szCs w:val="24"/>
        </w:rPr>
        <w:t xml:space="preserve">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P/2021</w:t>
      </w:r>
      <w:r w:rsidRPr="0080579C">
        <w:rPr>
          <w:rFonts w:ascii="Arial" w:hAnsi="Arial" w:cs="Arial"/>
        </w:rPr>
        <w:t>/0</w:t>
      </w:r>
      <w:r w:rsidR="00D00686">
        <w:rPr>
          <w:rFonts w:ascii="Arial" w:hAnsi="Arial" w:cs="Arial"/>
        </w:rPr>
        <w:t>904</w:t>
      </w:r>
      <w:r>
        <w:rPr>
          <w:rFonts w:ascii="Arial" w:hAnsi="Arial" w:cs="Arial"/>
        </w:rPr>
        <w:t xml:space="preserve"> – </w:t>
      </w:r>
      <w:r w:rsidR="00D00686">
        <w:rPr>
          <w:rFonts w:ascii="Arial" w:hAnsi="Arial" w:cs="Arial"/>
        </w:rPr>
        <w:t>5 Park View, Chester Road, Rossett – Dropping of Kerb to Access Existing Driveway – No objections.</w:t>
      </w:r>
    </w:p>
    <w:p w:rsidR="00D00686" w:rsidRDefault="00D00686" w:rsidP="001B3788">
      <w:pPr>
        <w:pStyle w:val="NormalWeb"/>
        <w:spacing w:before="0" w:beforeAutospacing="0" w:after="0" w:afterAutospacing="0"/>
        <w:jc w:val="both"/>
        <w:rPr>
          <w:rFonts w:ascii="Arial" w:hAnsi="Arial" w:cs="Arial"/>
        </w:rPr>
      </w:pPr>
    </w:p>
    <w:p w:rsidR="00CE152E" w:rsidRDefault="00D00686" w:rsidP="001B3788">
      <w:pPr>
        <w:pStyle w:val="NormalWeb"/>
        <w:spacing w:before="0" w:beforeAutospacing="0" w:after="0" w:afterAutospacing="0"/>
        <w:jc w:val="both"/>
        <w:rPr>
          <w:rFonts w:ascii="Arial" w:hAnsi="Arial" w:cs="Arial"/>
        </w:rPr>
      </w:pPr>
      <w:r>
        <w:rPr>
          <w:rFonts w:ascii="Arial" w:hAnsi="Arial" w:cs="Arial"/>
        </w:rPr>
        <w:t>P/2021/0949 – 1 Alyn Drive, Rossett – Single and First Floor Rear Extension</w:t>
      </w:r>
      <w:r w:rsidR="00F70E21">
        <w:rPr>
          <w:rFonts w:ascii="Arial" w:hAnsi="Arial" w:cs="Arial"/>
        </w:rPr>
        <w:t xml:space="preserve"> – No objections</w:t>
      </w:r>
      <w:r w:rsidR="00814E3A">
        <w:rPr>
          <w:rFonts w:ascii="Arial" w:hAnsi="Arial" w:cs="Arial"/>
        </w:rPr>
        <w:t>.</w:t>
      </w:r>
    </w:p>
    <w:p w:rsidR="00216C30" w:rsidRDefault="00216C30" w:rsidP="00DF470F">
      <w:pPr>
        <w:tabs>
          <w:tab w:val="left" w:pos="0"/>
        </w:tabs>
        <w:spacing w:after="0" w:line="240" w:lineRule="auto"/>
        <w:ind w:right="-330"/>
        <w:jc w:val="both"/>
        <w:rPr>
          <w:rFonts w:ascii="Arial" w:hAnsi="Arial" w:cs="Arial"/>
          <w:sz w:val="24"/>
          <w:szCs w:val="24"/>
        </w:rPr>
      </w:pPr>
    </w:p>
    <w:p w:rsidR="00120424" w:rsidRDefault="00DC3BCA" w:rsidP="00120424">
      <w:pPr>
        <w:spacing w:after="0"/>
        <w:ind w:hanging="567"/>
        <w:jc w:val="both"/>
        <w:rPr>
          <w:rFonts w:ascii="Arial" w:eastAsia="Arial" w:hAnsi="Arial" w:cs="Arial"/>
          <w:sz w:val="24"/>
          <w:szCs w:val="24"/>
        </w:rPr>
      </w:pPr>
      <w:r>
        <w:rPr>
          <w:rFonts w:ascii="Arial" w:hAnsi="Arial"/>
          <w:b/>
          <w:bCs/>
          <w:sz w:val="24"/>
          <w:szCs w:val="24"/>
        </w:rPr>
        <w:t>66</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120424" w:rsidRPr="00D12C0A" w:rsidRDefault="002956A2" w:rsidP="00120424">
      <w:pPr>
        <w:spacing w:after="0"/>
        <w:ind w:left="360"/>
        <w:jc w:val="both"/>
        <w:rPr>
          <w:rFonts w:ascii="Arial" w:hAnsi="Arial"/>
          <w:b/>
          <w:bCs/>
          <w:sz w:val="24"/>
          <w:szCs w:val="24"/>
        </w:rPr>
      </w:pPr>
      <w:r>
        <w:rPr>
          <w:rFonts w:ascii="Arial" w:hAnsi="Arial"/>
          <w:bCs/>
          <w:sz w:val="24"/>
          <w:szCs w:val="24"/>
        </w:rPr>
        <w:t xml:space="preserve">1.  </w:t>
      </w:r>
      <w:r w:rsidR="001756A9">
        <w:rPr>
          <w:rFonts w:ascii="Arial" w:hAnsi="Arial"/>
          <w:bCs/>
          <w:sz w:val="24"/>
          <w:szCs w:val="24"/>
        </w:rPr>
        <w:t>Cllr Steven reported that two road closed signs remained on Park Lane following the Chester Marathon</w:t>
      </w:r>
      <w:r>
        <w:rPr>
          <w:rFonts w:ascii="Arial" w:hAnsi="Arial"/>
          <w:bCs/>
          <w:sz w:val="24"/>
          <w:szCs w:val="24"/>
        </w:rPr>
        <w:t>.</w:t>
      </w:r>
      <w:r w:rsidR="001756A9">
        <w:rPr>
          <w:rFonts w:ascii="Arial" w:hAnsi="Arial"/>
          <w:bCs/>
          <w:sz w:val="24"/>
          <w:szCs w:val="24"/>
        </w:rPr>
        <w:t xml:space="preserve">  </w:t>
      </w:r>
      <w:r w:rsidR="001756A9" w:rsidRPr="00D12C0A">
        <w:rPr>
          <w:rFonts w:ascii="Arial" w:hAnsi="Arial"/>
          <w:b/>
          <w:bCs/>
          <w:sz w:val="24"/>
          <w:szCs w:val="24"/>
        </w:rPr>
        <w:t>Action:  Clerk to contact event organisers to arrange sign removal.</w:t>
      </w:r>
    </w:p>
    <w:p w:rsidR="002956A2" w:rsidRPr="00D12C0A" w:rsidRDefault="002956A2" w:rsidP="00120424">
      <w:pPr>
        <w:spacing w:after="0"/>
        <w:ind w:left="360"/>
        <w:jc w:val="both"/>
        <w:rPr>
          <w:rFonts w:ascii="Arial" w:hAnsi="Arial"/>
          <w:b/>
          <w:bCs/>
          <w:sz w:val="24"/>
          <w:szCs w:val="24"/>
        </w:rPr>
      </w:pPr>
      <w:r>
        <w:rPr>
          <w:rFonts w:ascii="Arial" w:hAnsi="Arial"/>
          <w:bCs/>
          <w:sz w:val="24"/>
          <w:szCs w:val="24"/>
        </w:rPr>
        <w:lastRenderedPageBreak/>
        <w:t xml:space="preserve">2.  Cllr Parrington reported that </w:t>
      </w:r>
      <w:r w:rsidR="00D12C0A">
        <w:rPr>
          <w:rFonts w:ascii="Arial" w:hAnsi="Arial"/>
          <w:bCs/>
          <w:sz w:val="24"/>
          <w:szCs w:val="24"/>
        </w:rPr>
        <w:t xml:space="preserve">there are again some For Sale signs on the bridge near The Alyn pub.  </w:t>
      </w:r>
      <w:r w:rsidR="00D12C0A" w:rsidRPr="00D12C0A">
        <w:rPr>
          <w:rFonts w:ascii="Arial" w:hAnsi="Arial"/>
          <w:b/>
          <w:bCs/>
          <w:sz w:val="24"/>
          <w:szCs w:val="24"/>
        </w:rPr>
        <w:t>Action:  Cllr Jones to report to WCBC and arrange removal.</w:t>
      </w:r>
    </w:p>
    <w:p w:rsidR="002956A2" w:rsidRDefault="002956A2" w:rsidP="00120424">
      <w:pPr>
        <w:spacing w:after="0"/>
        <w:ind w:left="360"/>
        <w:jc w:val="both"/>
        <w:rPr>
          <w:rFonts w:ascii="Arial" w:hAnsi="Arial"/>
          <w:b/>
          <w:bCs/>
          <w:sz w:val="24"/>
          <w:szCs w:val="24"/>
        </w:rPr>
      </w:pPr>
      <w:r>
        <w:rPr>
          <w:rFonts w:ascii="Arial" w:hAnsi="Arial"/>
          <w:bCs/>
          <w:sz w:val="24"/>
          <w:szCs w:val="24"/>
        </w:rPr>
        <w:t xml:space="preserve">3.  </w:t>
      </w:r>
      <w:r w:rsidR="00D12C0A">
        <w:rPr>
          <w:rFonts w:ascii="Arial" w:hAnsi="Arial"/>
          <w:bCs/>
          <w:sz w:val="24"/>
          <w:szCs w:val="24"/>
        </w:rPr>
        <w:t>Mr Filce reported that there will be new flood maps for the area issued on 1</w:t>
      </w:r>
      <w:r w:rsidR="00D12C0A" w:rsidRPr="00D12C0A">
        <w:rPr>
          <w:rFonts w:ascii="Arial" w:hAnsi="Arial"/>
          <w:bCs/>
          <w:sz w:val="24"/>
          <w:szCs w:val="24"/>
          <w:vertAlign w:val="superscript"/>
        </w:rPr>
        <w:t>st</w:t>
      </w:r>
      <w:r w:rsidR="00D12C0A">
        <w:rPr>
          <w:rFonts w:ascii="Arial" w:hAnsi="Arial"/>
          <w:bCs/>
          <w:sz w:val="24"/>
          <w:szCs w:val="24"/>
        </w:rPr>
        <w:t xml:space="preserve"> December and this will include new areas not previously covered so there may be a requirement for Flood Wardens to cover additional properties</w:t>
      </w:r>
      <w:r>
        <w:rPr>
          <w:rFonts w:ascii="Arial" w:hAnsi="Arial"/>
          <w:bCs/>
          <w:sz w:val="24"/>
          <w:szCs w:val="24"/>
        </w:rPr>
        <w:t>.</w:t>
      </w:r>
      <w:r w:rsidR="00D12C0A">
        <w:rPr>
          <w:rFonts w:ascii="Arial" w:hAnsi="Arial"/>
          <w:bCs/>
          <w:sz w:val="24"/>
          <w:szCs w:val="24"/>
        </w:rPr>
        <w:t xml:space="preserve">  </w:t>
      </w:r>
      <w:r w:rsidR="00D12C0A" w:rsidRPr="00D12C0A">
        <w:rPr>
          <w:rFonts w:ascii="Arial" w:hAnsi="Arial"/>
          <w:b/>
          <w:bCs/>
          <w:sz w:val="24"/>
          <w:szCs w:val="24"/>
        </w:rPr>
        <w:t>Action:  Cllr Parker to consider new maps when available and liaise wi</w:t>
      </w:r>
      <w:r w:rsidR="00D12C0A">
        <w:rPr>
          <w:rFonts w:ascii="Arial" w:hAnsi="Arial"/>
          <w:b/>
          <w:bCs/>
          <w:sz w:val="24"/>
          <w:szCs w:val="24"/>
        </w:rPr>
        <w:t>th WCBC/NRW regarding possible update</w:t>
      </w:r>
      <w:r w:rsidR="00D12C0A" w:rsidRPr="00D12C0A">
        <w:rPr>
          <w:rFonts w:ascii="Arial" w:hAnsi="Arial"/>
          <w:b/>
          <w:bCs/>
          <w:sz w:val="24"/>
          <w:szCs w:val="24"/>
        </w:rPr>
        <w:t xml:space="preserve"> of Flood Plan.</w:t>
      </w:r>
    </w:p>
    <w:p w:rsidR="00D12C0A" w:rsidRPr="00D12C0A" w:rsidRDefault="00D12C0A" w:rsidP="00120424">
      <w:pPr>
        <w:spacing w:after="0"/>
        <w:ind w:left="360"/>
        <w:jc w:val="both"/>
        <w:rPr>
          <w:rFonts w:ascii="Arial" w:hAnsi="Arial"/>
          <w:bCs/>
          <w:sz w:val="24"/>
          <w:szCs w:val="24"/>
        </w:rPr>
      </w:pPr>
      <w:r w:rsidRPr="00D12C0A">
        <w:rPr>
          <w:rFonts w:ascii="Arial" w:hAnsi="Arial"/>
          <w:bCs/>
          <w:sz w:val="24"/>
          <w:szCs w:val="24"/>
        </w:rPr>
        <w:t xml:space="preserve">4.  Mr Green </w:t>
      </w:r>
      <w:r>
        <w:rPr>
          <w:rFonts w:ascii="Arial" w:hAnsi="Arial"/>
          <w:bCs/>
          <w:sz w:val="24"/>
          <w:szCs w:val="24"/>
        </w:rPr>
        <w:t xml:space="preserve">reported that some of the hedges on Harwoods Lane are approximately 15ft high.  Cllr Jones confirmed that WCBC will only get involved with hedges that protrude into the Highway and will not take action for high hedges, this is the land owners responsibility.  </w:t>
      </w:r>
      <w:r w:rsidRPr="00D12C0A">
        <w:rPr>
          <w:rFonts w:ascii="Arial" w:hAnsi="Arial"/>
          <w:b/>
          <w:bCs/>
          <w:sz w:val="24"/>
          <w:szCs w:val="24"/>
        </w:rPr>
        <w:t>Action:  Cllr Jones will visit the area to determine if the matter needs referring to WCBC.</w:t>
      </w: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756A9">
        <w:rPr>
          <w:rFonts w:ascii="Arial" w:hAnsi="Arial"/>
          <w:b/>
          <w:bCs/>
          <w:sz w:val="24"/>
          <w:szCs w:val="24"/>
        </w:rPr>
        <w:t>17</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1756A9">
        <w:rPr>
          <w:rFonts w:ascii="Arial" w:hAnsi="Arial"/>
          <w:b/>
          <w:bCs/>
          <w:sz w:val="24"/>
          <w:szCs w:val="24"/>
        </w:rPr>
        <w:t>November</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0E6182" w:rsidRDefault="000E6182"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F2" w:rsidRDefault="005C35F2" w:rsidP="00E010C1">
      <w:pPr>
        <w:spacing w:after="0" w:line="240" w:lineRule="auto"/>
      </w:pPr>
      <w:r>
        <w:separator/>
      </w:r>
    </w:p>
  </w:endnote>
  <w:endnote w:type="continuationSeparator" w:id="0">
    <w:p w:rsidR="005C35F2" w:rsidRDefault="005C35F2"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2" w:rsidRDefault="005C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2" w:rsidRDefault="005C3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2" w:rsidRDefault="005C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F2" w:rsidRDefault="005C35F2" w:rsidP="00E010C1">
      <w:pPr>
        <w:spacing w:after="0" w:line="240" w:lineRule="auto"/>
      </w:pPr>
      <w:r>
        <w:separator/>
      </w:r>
    </w:p>
  </w:footnote>
  <w:footnote w:type="continuationSeparator" w:id="0">
    <w:p w:rsidR="005C35F2" w:rsidRDefault="005C35F2"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2" w:rsidRDefault="005C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5C35F2" w:rsidRDefault="009C3DF9">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F2" w:rsidRDefault="005C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4"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9"/>
  </w:num>
  <w:num w:numId="9">
    <w:abstractNumId w:val="22"/>
  </w:num>
  <w:num w:numId="10">
    <w:abstractNumId w:val="3"/>
  </w:num>
  <w:num w:numId="11">
    <w:abstractNumId w:val="7"/>
  </w:num>
  <w:num w:numId="12">
    <w:abstractNumId w:val="6"/>
  </w:num>
  <w:num w:numId="13">
    <w:abstractNumId w:val="25"/>
  </w:num>
  <w:num w:numId="14">
    <w:abstractNumId w:val="10"/>
  </w:num>
  <w:num w:numId="15">
    <w:abstractNumId w:val="15"/>
  </w:num>
  <w:num w:numId="16">
    <w:abstractNumId w:val="11"/>
  </w:num>
  <w:num w:numId="17">
    <w:abstractNumId w:val="13"/>
  </w:num>
  <w:num w:numId="18">
    <w:abstractNumId w:val="18"/>
  </w:num>
  <w:num w:numId="19">
    <w:abstractNumId w:val="4"/>
  </w:num>
  <w:num w:numId="20">
    <w:abstractNumId w:val="14"/>
  </w:num>
  <w:num w:numId="21">
    <w:abstractNumId w:val="0"/>
  </w:num>
  <w:num w:numId="22">
    <w:abstractNumId w:val="24"/>
  </w:num>
  <w:num w:numId="23">
    <w:abstractNumId w:val="16"/>
  </w:num>
  <w:num w:numId="24">
    <w:abstractNumId w:val="2"/>
  </w:num>
  <w:num w:numId="25">
    <w:abstractNumId w:val="5"/>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344A6"/>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20424"/>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66F1"/>
    <w:rsid w:val="001A45D5"/>
    <w:rsid w:val="001A6DF4"/>
    <w:rsid w:val="001B3788"/>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6586"/>
    <w:rsid w:val="00276DF6"/>
    <w:rsid w:val="002948A7"/>
    <w:rsid w:val="002956A2"/>
    <w:rsid w:val="002A2624"/>
    <w:rsid w:val="002A26FF"/>
    <w:rsid w:val="002A32FC"/>
    <w:rsid w:val="002A357A"/>
    <w:rsid w:val="002A6EAF"/>
    <w:rsid w:val="002A709A"/>
    <w:rsid w:val="002B152E"/>
    <w:rsid w:val="002B591B"/>
    <w:rsid w:val="002B6E80"/>
    <w:rsid w:val="002B770B"/>
    <w:rsid w:val="002C22AE"/>
    <w:rsid w:val="002C2B4A"/>
    <w:rsid w:val="002C5085"/>
    <w:rsid w:val="002C5F14"/>
    <w:rsid w:val="002D1255"/>
    <w:rsid w:val="002D3B0A"/>
    <w:rsid w:val="002D3EBF"/>
    <w:rsid w:val="002D4E22"/>
    <w:rsid w:val="002E3549"/>
    <w:rsid w:val="002E4271"/>
    <w:rsid w:val="002E56C3"/>
    <w:rsid w:val="002E5D9A"/>
    <w:rsid w:val="002F51F1"/>
    <w:rsid w:val="003037C8"/>
    <w:rsid w:val="0031045B"/>
    <w:rsid w:val="003120E7"/>
    <w:rsid w:val="00315DDF"/>
    <w:rsid w:val="003165B0"/>
    <w:rsid w:val="00324702"/>
    <w:rsid w:val="00325EA4"/>
    <w:rsid w:val="00327D76"/>
    <w:rsid w:val="00327E45"/>
    <w:rsid w:val="0033009F"/>
    <w:rsid w:val="00332913"/>
    <w:rsid w:val="0033581C"/>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1C55"/>
    <w:rsid w:val="005028AE"/>
    <w:rsid w:val="00510872"/>
    <w:rsid w:val="00515550"/>
    <w:rsid w:val="005163E7"/>
    <w:rsid w:val="0053111C"/>
    <w:rsid w:val="0053336A"/>
    <w:rsid w:val="005363CD"/>
    <w:rsid w:val="00540939"/>
    <w:rsid w:val="00541555"/>
    <w:rsid w:val="00542DBC"/>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35F2"/>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A657A"/>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20563"/>
    <w:rsid w:val="00820591"/>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17E6"/>
    <w:rsid w:val="00942AF5"/>
    <w:rsid w:val="00942E1D"/>
    <w:rsid w:val="00943893"/>
    <w:rsid w:val="009442E6"/>
    <w:rsid w:val="00944D8C"/>
    <w:rsid w:val="009540F3"/>
    <w:rsid w:val="00955E3F"/>
    <w:rsid w:val="009604FF"/>
    <w:rsid w:val="009638CB"/>
    <w:rsid w:val="009673B8"/>
    <w:rsid w:val="00967659"/>
    <w:rsid w:val="00974132"/>
    <w:rsid w:val="00974654"/>
    <w:rsid w:val="00982AA6"/>
    <w:rsid w:val="00983D64"/>
    <w:rsid w:val="009868C8"/>
    <w:rsid w:val="0098751A"/>
    <w:rsid w:val="00991065"/>
    <w:rsid w:val="009916E6"/>
    <w:rsid w:val="00991EB1"/>
    <w:rsid w:val="00996700"/>
    <w:rsid w:val="00997B05"/>
    <w:rsid w:val="009A0178"/>
    <w:rsid w:val="009A4B67"/>
    <w:rsid w:val="009A65DA"/>
    <w:rsid w:val="009B12E5"/>
    <w:rsid w:val="009B3126"/>
    <w:rsid w:val="009C3A05"/>
    <w:rsid w:val="009C3DF9"/>
    <w:rsid w:val="009C5821"/>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32F7"/>
    <w:rsid w:val="00A25BDE"/>
    <w:rsid w:val="00A30DE0"/>
    <w:rsid w:val="00A322A0"/>
    <w:rsid w:val="00A32300"/>
    <w:rsid w:val="00A411F9"/>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4F9D"/>
    <w:rsid w:val="00AA7883"/>
    <w:rsid w:val="00AB1B79"/>
    <w:rsid w:val="00AB7969"/>
    <w:rsid w:val="00AC5D7A"/>
    <w:rsid w:val="00AD058F"/>
    <w:rsid w:val="00AD10C9"/>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B07F4"/>
    <w:rsid w:val="00BB2AF0"/>
    <w:rsid w:val="00BB39B3"/>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BF7905"/>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2966"/>
    <w:rsid w:val="00CB7371"/>
    <w:rsid w:val="00CC0C4D"/>
    <w:rsid w:val="00CC19A7"/>
    <w:rsid w:val="00CC26DA"/>
    <w:rsid w:val="00CC39EF"/>
    <w:rsid w:val="00CD2547"/>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7B63"/>
    <w:rsid w:val="00F31145"/>
    <w:rsid w:val="00F312B1"/>
    <w:rsid w:val="00F33142"/>
    <w:rsid w:val="00F34E71"/>
    <w:rsid w:val="00F370DB"/>
    <w:rsid w:val="00F40339"/>
    <w:rsid w:val="00F40A9A"/>
    <w:rsid w:val="00F45F0E"/>
    <w:rsid w:val="00F5337A"/>
    <w:rsid w:val="00F53DA2"/>
    <w:rsid w:val="00F5480B"/>
    <w:rsid w:val="00F5625D"/>
    <w:rsid w:val="00F62E30"/>
    <w:rsid w:val="00F65471"/>
    <w:rsid w:val="00F7029C"/>
    <w:rsid w:val="00F70E21"/>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3BE5305C"/>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5AAD9-9E24-4781-A860-007EB7C0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9</cp:revision>
  <cp:lastPrinted>2021-09-17T08:47:00Z</cp:lastPrinted>
  <dcterms:created xsi:type="dcterms:W3CDTF">2021-10-24T10:44:00Z</dcterms:created>
  <dcterms:modified xsi:type="dcterms:W3CDTF">2021-10-27T11:51:00Z</dcterms:modified>
</cp:coreProperties>
</file>