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A72" w:rsidRPr="005D42F9" w:rsidRDefault="00C01720" w:rsidP="008545D9">
      <w:pPr>
        <w:jc w:val="center"/>
        <w:rPr>
          <w:sz w:val="16"/>
          <w:szCs w:val="16"/>
        </w:rPr>
      </w:pPr>
      <w:r w:rsidRPr="00C01720">
        <w:rPr>
          <w:noProof/>
        </w:rPr>
        <w:drawing>
          <wp:inline distT="0" distB="0" distL="0" distR="0">
            <wp:extent cx="1590675" cy="13239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cstate="print">
                      <a:extLst/>
                    </a:blip>
                    <a:stretch>
                      <a:fillRect/>
                    </a:stretch>
                  </pic:blipFill>
                  <pic:spPr>
                    <a:xfrm>
                      <a:off x="0" y="0"/>
                      <a:ext cx="1590675" cy="1323975"/>
                    </a:xfrm>
                    <a:prstGeom prst="rect">
                      <a:avLst/>
                    </a:prstGeom>
                    <a:ln w="12700" cap="flat">
                      <a:noFill/>
                      <a:miter lim="400000"/>
                    </a:ln>
                    <a:effectLst/>
                  </pic:spPr>
                </pic:pic>
              </a:graphicData>
            </a:graphic>
          </wp:inline>
        </w:drawing>
      </w:r>
    </w:p>
    <w:p w:rsidR="00766A72" w:rsidRDefault="00D60A79" w:rsidP="00766A72">
      <w:pPr>
        <w:spacing w:after="0"/>
        <w:ind w:left="-567"/>
        <w:jc w:val="center"/>
        <w:rPr>
          <w:rFonts w:ascii="Arial" w:eastAsia="Arial" w:hAnsi="Arial" w:cs="Arial"/>
          <w:b/>
          <w:bCs/>
          <w:color w:val="000000"/>
          <w:sz w:val="32"/>
          <w:szCs w:val="32"/>
        </w:rPr>
      </w:pPr>
      <w:r>
        <w:rPr>
          <w:rFonts w:ascii="Arial" w:hAnsi="Arial"/>
          <w:b/>
          <w:bCs/>
          <w:color w:val="000000"/>
          <w:sz w:val="32"/>
          <w:szCs w:val="32"/>
        </w:rPr>
        <w:t>Rossett Community Council</w:t>
      </w:r>
    </w:p>
    <w:p w:rsidR="00766A72" w:rsidRDefault="00581F83" w:rsidP="00766A72">
      <w:pPr>
        <w:spacing w:after="0"/>
        <w:ind w:left="-567"/>
        <w:jc w:val="center"/>
        <w:rPr>
          <w:rFonts w:ascii="Arial" w:eastAsia="Arial" w:hAnsi="Arial" w:cs="Arial"/>
          <w:b/>
          <w:bCs/>
          <w:color w:val="000000"/>
          <w:sz w:val="28"/>
          <w:szCs w:val="28"/>
        </w:rPr>
      </w:pPr>
      <w:r>
        <w:rPr>
          <w:rFonts w:ascii="Arial" w:hAnsi="Arial"/>
          <w:b/>
          <w:bCs/>
          <w:color w:val="000000"/>
          <w:sz w:val="28"/>
          <w:szCs w:val="28"/>
        </w:rPr>
        <w:t xml:space="preserve">Meeting on Wednesday </w:t>
      </w:r>
      <w:r w:rsidR="00C01850">
        <w:rPr>
          <w:rFonts w:ascii="Arial" w:hAnsi="Arial"/>
          <w:b/>
          <w:bCs/>
          <w:color w:val="000000"/>
          <w:sz w:val="28"/>
          <w:szCs w:val="28"/>
        </w:rPr>
        <w:t>1</w:t>
      </w:r>
      <w:r w:rsidR="00942DF4">
        <w:rPr>
          <w:rFonts w:ascii="Arial" w:hAnsi="Arial"/>
          <w:b/>
          <w:bCs/>
          <w:color w:val="000000"/>
          <w:sz w:val="28"/>
          <w:szCs w:val="28"/>
        </w:rPr>
        <w:t>6</w:t>
      </w:r>
      <w:r w:rsidR="009604FF" w:rsidRPr="009604FF">
        <w:rPr>
          <w:rFonts w:ascii="Arial" w:hAnsi="Arial"/>
          <w:b/>
          <w:bCs/>
          <w:color w:val="000000"/>
          <w:sz w:val="28"/>
          <w:szCs w:val="28"/>
          <w:vertAlign w:val="superscript"/>
        </w:rPr>
        <w:t>th</w:t>
      </w:r>
      <w:r w:rsidR="009604FF">
        <w:rPr>
          <w:rFonts w:ascii="Arial" w:hAnsi="Arial"/>
          <w:b/>
          <w:bCs/>
          <w:color w:val="000000"/>
          <w:sz w:val="28"/>
          <w:szCs w:val="28"/>
        </w:rPr>
        <w:t xml:space="preserve"> </w:t>
      </w:r>
      <w:r w:rsidR="00942DF4">
        <w:rPr>
          <w:rFonts w:ascii="Arial" w:hAnsi="Arial"/>
          <w:b/>
          <w:bCs/>
          <w:color w:val="000000"/>
          <w:sz w:val="28"/>
          <w:szCs w:val="28"/>
        </w:rPr>
        <w:t>February</w:t>
      </w:r>
      <w:r w:rsidR="00C90D7A">
        <w:rPr>
          <w:rFonts w:ascii="Arial" w:hAnsi="Arial"/>
          <w:b/>
          <w:bCs/>
          <w:color w:val="000000"/>
          <w:sz w:val="28"/>
          <w:szCs w:val="28"/>
        </w:rPr>
        <w:t xml:space="preserve"> 2022</w:t>
      </w:r>
    </w:p>
    <w:p w:rsidR="00766A72" w:rsidRPr="005D42F9" w:rsidRDefault="00766A72" w:rsidP="00766A72">
      <w:pPr>
        <w:spacing w:after="0" w:line="240" w:lineRule="auto"/>
        <w:ind w:left="-567"/>
        <w:jc w:val="center"/>
        <w:rPr>
          <w:rFonts w:ascii="Arial" w:eastAsia="Arial" w:hAnsi="Arial" w:cs="Arial"/>
          <w:b/>
          <w:bCs/>
          <w:sz w:val="24"/>
          <w:szCs w:val="24"/>
          <w:u w:val="single"/>
        </w:rPr>
      </w:pPr>
    </w:p>
    <w:p w:rsidR="00766A72" w:rsidRDefault="00D60A79" w:rsidP="00766A72">
      <w:pPr>
        <w:spacing w:after="0" w:line="240" w:lineRule="auto"/>
        <w:ind w:left="-567"/>
        <w:jc w:val="center"/>
        <w:rPr>
          <w:rFonts w:ascii="Arial" w:eastAsia="Arial" w:hAnsi="Arial" w:cs="Arial"/>
          <w:b/>
          <w:bCs/>
          <w:sz w:val="32"/>
          <w:szCs w:val="32"/>
          <w:u w:val="single"/>
          <w:lang w:val="de-DE"/>
        </w:rPr>
      </w:pPr>
      <w:r>
        <w:rPr>
          <w:rFonts w:ascii="Arial" w:hAnsi="Arial"/>
          <w:b/>
          <w:bCs/>
          <w:sz w:val="32"/>
          <w:szCs w:val="32"/>
          <w:u w:val="single"/>
          <w:lang w:val="de-DE"/>
        </w:rPr>
        <w:t>MINUTES</w:t>
      </w:r>
    </w:p>
    <w:p w:rsidR="00766A72" w:rsidRDefault="00D60A79" w:rsidP="00766A72">
      <w:pPr>
        <w:spacing w:after="0" w:line="240" w:lineRule="auto"/>
        <w:ind w:left="-567"/>
        <w:jc w:val="center"/>
        <w:rPr>
          <w:b/>
          <w:bCs/>
        </w:rPr>
      </w:pPr>
      <w:r>
        <w:rPr>
          <w:b/>
          <w:bCs/>
        </w:rPr>
        <w:br/>
        <w:t>Declarations of Interest</w:t>
      </w:r>
    </w:p>
    <w:p w:rsidR="00766A72" w:rsidRDefault="00D60A79" w:rsidP="00766A72">
      <w:pPr>
        <w:spacing w:after="0" w:line="240" w:lineRule="auto"/>
        <w:ind w:left="-567"/>
        <w:jc w:val="center"/>
        <w:rPr>
          <w:b/>
          <w:bCs/>
        </w:rPr>
      </w:pPr>
      <w:r>
        <w:rPr>
          <w:b/>
          <w:bCs/>
        </w:rPr>
        <w:t>Members were reminded that they should declare the existence and nature of any personal and or prejudicial interest in the business of this meeting</w:t>
      </w:r>
    </w:p>
    <w:p w:rsidR="001966F1" w:rsidRDefault="001966F1" w:rsidP="00766A72">
      <w:pPr>
        <w:spacing w:after="0" w:line="240" w:lineRule="auto"/>
        <w:ind w:left="-567"/>
        <w:jc w:val="center"/>
        <w:rPr>
          <w:b/>
          <w:bCs/>
        </w:rPr>
      </w:pPr>
    </w:p>
    <w:p w:rsidR="00766A72" w:rsidRDefault="00D60A79" w:rsidP="00766A72">
      <w:pPr>
        <w:spacing w:after="0" w:line="240" w:lineRule="auto"/>
        <w:ind w:left="-567"/>
        <w:rPr>
          <w:rFonts w:ascii="Arial" w:eastAsia="Arial" w:hAnsi="Arial" w:cs="Arial"/>
          <w:b/>
          <w:bCs/>
          <w:sz w:val="24"/>
          <w:szCs w:val="24"/>
        </w:rPr>
      </w:pPr>
      <w:r>
        <w:rPr>
          <w:rFonts w:ascii="Arial" w:hAnsi="Arial"/>
          <w:b/>
          <w:bCs/>
          <w:sz w:val="24"/>
          <w:szCs w:val="24"/>
          <w:u w:val="single"/>
        </w:rPr>
        <w:t>Present</w:t>
      </w:r>
      <w:r>
        <w:rPr>
          <w:rFonts w:ascii="Arial" w:hAnsi="Arial"/>
          <w:b/>
          <w:bCs/>
          <w:sz w:val="24"/>
          <w:szCs w:val="24"/>
        </w:rPr>
        <w:t xml:space="preserve">: </w:t>
      </w:r>
    </w:p>
    <w:p w:rsidR="00766A72" w:rsidRDefault="00766A72" w:rsidP="00766A72">
      <w:pPr>
        <w:spacing w:after="0" w:line="240" w:lineRule="auto"/>
        <w:ind w:left="-567"/>
        <w:rPr>
          <w:rFonts w:ascii="Arial" w:eastAsia="Arial" w:hAnsi="Arial" w:cs="Arial"/>
          <w:b/>
          <w:bCs/>
          <w:sz w:val="24"/>
          <w:szCs w:val="24"/>
        </w:rPr>
      </w:pPr>
    </w:p>
    <w:p w:rsidR="00766A72" w:rsidRDefault="00BD3464" w:rsidP="00766A72">
      <w:pPr>
        <w:spacing w:after="0" w:line="240" w:lineRule="auto"/>
        <w:ind w:left="-567"/>
        <w:rPr>
          <w:rFonts w:ascii="Arial" w:hAnsi="Arial"/>
          <w:sz w:val="24"/>
          <w:szCs w:val="24"/>
        </w:rPr>
      </w:pPr>
      <w:r>
        <w:rPr>
          <w:rFonts w:ascii="Arial" w:hAnsi="Arial"/>
          <w:b/>
          <w:bCs/>
          <w:sz w:val="24"/>
          <w:szCs w:val="24"/>
        </w:rPr>
        <w:t>Councillors</w:t>
      </w:r>
      <w:r w:rsidR="00D60A79">
        <w:rPr>
          <w:rFonts w:ascii="Arial" w:hAnsi="Arial"/>
          <w:b/>
          <w:bCs/>
          <w:sz w:val="24"/>
          <w:szCs w:val="24"/>
        </w:rPr>
        <w:t xml:space="preserve">: </w:t>
      </w:r>
      <w:r w:rsidR="00CD3981" w:rsidRPr="00CD3981">
        <w:rPr>
          <w:rFonts w:ascii="Arial" w:hAnsi="Arial"/>
          <w:bCs/>
          <w:sz w:val="24"/>
          <w:szCs w:val="24"/>
        </w:rPr>
        <w:t>Cllr A Parrington, (Chair),</w:t>
      </w:r>
      <w:r w:rsidR="00CD3981">
        <w:rPr>
          <w:rFonts w:ascii="Arial" w:hAnsi="Arial"/>
          <w:b/>
          <w:bCs/>
          <w:sz w:val="24"/>
          <w:szCs w:val="24"/>
        </w:rPr>
        <w:t xml:space="preserve"> </w:t>
      </w:r>
      <w:r w:rsidR="00B65ABB">
        <w:rPr>
          <w:rFonts w:ascii="Arial" w:hAnsi="Arial"/>
          <w:sz w:val="24"/>
          <w:szCs w:val="24"/>
        </w:rPr>
        <w:t xml:space="preserve">Cllr </w:t>
      </w:r>
      <w:r w:rsidR="00EB16F9">
        <w:rPr>
          <w:rFonts w:ascii="Arial" w:hAnsi="Arial"/>
          <w:sz w:val="24"/>
          <w:szCs w:val="24"/>
        </w:rPr>
        <w:t xml:space="preserve">H Maurice-Jones, </w:t>
      </w:r>
      <w:r w:rsidR="00C01850">
        <w:rPr>
          <w:rFonts w:ascii="Arial" w:hAnsi="Arial"/>
          <w:sz w:val="24"/>
          <w:szCs w:val="24"/>
        </w:rPr>
        <w:t>C</w:t>
      </w:r>
      <w:r w:rsidR="00DC3BCA">
        <w:rPr>
          <w:rFonts w:ascii="Arial" w:hAnsi="Arial"/>
          <w:sz w:val="24"/>
          <w:szCs w:val="24"/>
        </w:rPr>
        <w:t xml:space="preserve">llr H Jones, Cllr </w:t>
      </w:r>
      <w:r w:rsidR="00CD3981">
        <w:rPr>
          <w:rFonts w:ascii="Arial" w:hAnsi="Arial"/>
          <w:sz w:val="24"/>
          <w:szCs w:val="24"/>
        </w:rPr>
        <w:t>T Sexton, Cllr J Fortune,</w:t>
      </w:r>
      <w:r w:rsidR="00C90D7A">
        <w:rPr>
          <w:rFonts w:ascii="Arial" w:hAnsi="Arial"/>
          <w:sz w:val="24"/>
          <w:szCs w:val="24"/>
        </w:rPr>
        <w:t xml:space="preserve"> Cllr P Roberts, </w:t>
      </w:r>
      <w:r w:rsidR="00DC3BCA">
        <w:rPr>
          <w:rFonts w:ascii="Arial" w:hAnsi="Arial"/>
          <w:sz w:val="24"/>
          <w:szCs w:val="24"/>
        </w:rPr>
        <w:t>Cllr N Roberts</w:t>
      </w:r>
      <w:r w:rsidR="00854837">
        <w:rPr>
          <w:rFonts w:ascii="Arial" w:hAnsi="Arial"/>
          <w:sz w:val="24"/>
          <w:szCs w:val="24"/>
        </w:rPr>
        <w:t xml:space="preserve">, </w:t>
      </w:r>
      <w:r w:rsidR="009417E6">
        <w:rPr>
          <w:rFonts w:ascii="Arial" w:hAnsi="Arial"/>
          <w:sz w:val="24"/>
          <w:szCs w:val="24"/>
        </w:rPr>
        <w:t xml:space="preserve">Cllr L Todd, </w:t>
      </w:r>
      <w:r w:rsidR="00CD3981">
        <w:rPr>
          <w:rFonts w:ascii="Arial" w:hAnsi="Arial"/>
          <w:sz w:val="24"/>
          <w:szCs w:val="24"/>
        </w:rPr>
        <w:t>Cllr M Woods</w:t>
      </w:r>
      <w:r w:rsidR="00323F04">
        <w:rPr>
          <w:rFonts w:ascii="Arial" w:hAnsi="Arial"/>
          <w:sz w:val="24"/>
          <w:szCs w:val="24"/>
        </w:rPr>
        <w:t>,</w:t>
      </w:r>
      <w:r w:rsidR="00B130E6">
        <w:rPr>
          <w:rFonts w:ascii="Arial" w:hAnsi="Arial"/>
          <w:sz w:val="24"/>
          <w:szCs w:val="24"/>
        </w:rPr>
        <w:t xml:space="preserve"> </w:t>
      </w:r>
      <w:r w:rsidR="00942DF4">
        <w:rPr>
          <w:rFonts w:ascii="Arial" w:hAnsi="Arial"/>
          <w:sz w:val="24"/>
          <w:szCs w:val="24"/>
        </w:rPr>
        <w:t xml:space="preserve">Cllr C Parker, Cllr M Gledhill, Cllr L Rowland, </w:t>
      </w:r>
      <w:r w:rsidR="008C1547">
        <w:rPr>
          <w:rFonts w:ascii="Arial" w:hAnsi="Arial"/>
          <w:sz w:val="24"/>
          <w:szCs w:val="24"/>
        </w:rPr>
        <w:t xml:space="preserve">Cllr </w:t>
      </w:r>
      <w:r w:rsidR="00C90D7A">
        <w:rPr>
          <w:rFonts w:ascii="Arial" w:hAnsi="Arial"/>
          <w:sz w:val="24"/>
          <w:szCs w:val="24"/>
        </w:rPr>
        <w:t>A Steven</w:t>
      </w:r>
      <w:r w:rsidR="00323F04">
        <w:rPr>
          <w:rFonts w:ascii="Arial" w:hAnsi="Arial"/>
          <w:sz w:val="24"/>
          <w:szCs w:val="24"/>
        </w:rPr>
        <w:t xml:space="preserve"> and James Steven</w:t>
      </w:r>
      <w:r w:rsidR="001B63DD">
        <w:rPr>
          <w:rFonts w:ascii="Arial" w:hAnsi="Arial"/>
          <w:sz w:val="24"/>
          <w:szCs w:val="24"/>
        </w:rPr>
        <w:t>.</w:t>
      </w:r>
    </w:p>
    <w:p w:rsidR="001B63DD" w:rsidRDefault="001B63DD" w:rsidP="00766A72">
      <w:pPr>
        <w:spacing w:after="0" w:line="240" w:lineRule="auto"/>
        <w:ind w:left="-567"/>
        <w:rPr>
          <w:rFonts w:ascii="Arial" w:hAnsi="Arial"/>
          <w:sz w:val="24"/>
          <w:szCs w:val="24"/>
        </w:rPr>
      </w:pPr>
    </w:p>
    <w:p w:rsidR="001B63DD" w:rsidRDefault="001B63DD" w:rsidP="00766A72">
      <w:pPr>
        <w:spacing w:after="0" w:line="240" w:lineRule="auto"/>
        <w:ind w:left="-567"/>
        <w:rPr>
          <w:rFonts w:ascii="Arial" w:hAnsi="Arial"/>
          <w:sz w:val="24"/>
          <w:szCs w:val="24"/>
        </w:rPr>
      </w:pPr>
      <w:r w:rsidRPr="003B5D80">
        <w:rPr>
          <w:rFonts w:ascii="Arial" w:hAnsi="Arial"/>
          <w:b/>
          <w:sz w:val="24"/>
          <w:szCs w:val="24"/>
        </w:rPr>
        <w:t>Other:</w:t>
      </w:r>
      <w:r>
        <w:rPr>
          <w:rFonts w:ascii="Arial" w:hAnsi="Arial"/>
          <w:sz w:val="24"/>
          <w:szCs w:val="24"/>
        </w:rPr>
        <w:t xml:space="preserve"> </w:t>
      </w:r>
      <w:r w:rsidR="00942DF4">
        <w:rPr>
          <w:rFonts w:ascii="Arial" w:hAnsi="Arial"/>
          <w:sz w:val="24"/>
          <w:szCs w:val="24"/>
        </w:rPr>
        <w:t>A number of members of public</w:t>
      </w:r>
      <w:r w:rsidR="009C3DF9">
        <w:rPr>
          <w:rFonts w:ascii="Arial" w:hAnsi="Arial"/>
          <w:sz w:val="24"/>
          <w:szCs w:val="24"/>
        </w:rPr>
        <w:t>.</w:t>
      </w:r>
    </w:p>
    <w:p w:rsidR="007A0539" w:rsidRDefault="007A0539" w:rsidP="00766A72">
      <w:pPr>
        <w:spacing w:after="0" w:line="240" w:lineRule="auto"/>
        <w:ind w:left="-567"/>
        <w:rPr>
          <w:rFonts w:ascii="Arial" w:hAnsi="Arial"/>
          <w:sz w:val="24"/>
          <w:szCs w:val="24"/>
        </w:rPr>
      </w:pPr>
    </w:p>
    <w:p w:rsidR="00766A72" w:rsidRPr="002B6E80" w:rsidRDefault="00942DF4" w:rsidP="002B6E80">
      <w:pPr>
        <w:spacing w:after="0" w:line="240" w:lineRule="auto"/>
        <w:ind w:left="-567"/>
        <w:rPr>
          <w:rFonts w:ascii="Arial" w:eastAsia="Arial" w:hAnsi="Arial" w:cs="Arial"/>
          <w:b/>
          <w:sz w:val="24"/>
          <w:szCs w:val="24"/>
        </w:rPr>
      </w:pPr>
      <w:r>
        <w:rPr>
          <w:rFonts w:ascii="Arial" w:eastAsia="Arial" w:hAnsi="Arial" w:cs="Arial"/>
          <w:b/>
          <w:sz w:val="24"/>
          <w:szCs w:val="24"/>
        </w:rPr>
        <w:t>100</w:t>
      </w:r>
      <w:r w:rsidR="00D60A79">
        <w:rPr>
          <w:rFonts w:ascii="Arial" w:eastAsia="Arial" w:hAnsi="Arial" w:cs="Arial"/>
          <w:b/>
          <w:sz w:val="24"/>
          <w:szCs w:val="24"/>
        </w:rPr>
        <w:t>.</w:t>
      </w:r>
      <w:r w:rsidR="00D60A79">
        <w:rPr>
          <w:rFonts w:ascii="Arial" w:eastAsia="Arial" w:hAnsi="Arial" w:cs="Arial"/>
          <w:b/>
          <w:sz w:val="24"/>
          <w:szCs w:val="24"/>
        </w:rPr>
        <w:tab/>
        <w:t xml:space="preserve">Apologies for absence: </w:t>
      </w:r>
      <w:r w:rsidR="005C1E5B">
        <w:rPr>
          <w:rFonts w:ascii="Arial" w:eastAsia="Arial" w:hAnsi="Arial" w:cs="Arial"/>
          <w:b/>
          <w:sz w:val="24"/>
          <w:szCs w:val="24"/>
        </w:rPr>
        <w:t xml:space="preserve"> </w:t>
      </w:r>
      <w:r w:rsidR="00582B91">
        <w:rPr>
          <w:rFonts w:ascii="Arial" w:hAnsi="Arial"/>
          <w:sz w:val="24"/>
          <w:szCs w:val="24"/>
        </w:rPr>
        <w:t xml:space="preserve"> </w:t>
      </w:r>
      <w:r w:rsidR="00C90D7A">
        <w:rPr>
          <w:rFonts w:ascii="Arial" w:hAnsi="Arial"/>
          <w:sz w:val="24"/>
          <w:szCs w:val="24"/>
        </w:rPr>
        <w:t>Cllr P Morris</w:t>
      </w:r>
      <w:r w:rsidR="00C01850">
        <w:rPr>
          <w:rFonts w:ascii="Arial" w:hAnsi="Arial"/>
          <w:sz w:val="24"/>
          <w:szCs w:val="24"/>
        </w:rPr>
        <w:t>.</w:t>
      </w:r>
    </w:p>
    <w:p w:rsidR="00495751" w:rsidRDefault="00495751" w:rsidP="00766A72">
      <w:pPr>
        <w:spacing w:after="0" w:line="240" w:lineRule="auto"/>
        <w:ind w:left="-567"/>
        <w:rPr>
          <w:rFonts w:ascii="Arial" w:hAnsi="Arial"/>
          <w:sz w:val="24"/>
          <w:szCs w:val="24"/>
        </w:rPr>
      </w:pPr>
    </w:p>
    <w:p w:rsidR="00766A72" w:rsidRDefault="00942DF4" w:rsidP="00766A72">
      <w:pPr>
        <w:spacing w:after="0" w:line="240" w:lineRule="auto"/>
        <w:ind w:left="-567"/>
        <w:rPr>
          <w:rFonts w:ascii="Arial" w:eastAsia="Arial" w:hAnsi="Arial" w:cs="Arial"/>
          <w:b/>
          <w:sz w:val="24"/>
          <w:szCs w:val="24"/>
        </w:rPr>
      </w:pPr>
      <w:r>
        <w:rPr>
          <w:rFonts w:ascii="Arial" w:eastAsia="Arial" w:hAnsi="Arial" w:cs="Arial"/>
          <w:b/>
          <w:sz w:val="24"/>
          <w:szCs w:val="24"/>
        </w:rPr>
        <w:t>1</w:t>
      </w:r>
      <w:r w:rsidR="00C90D7A">
        <w:rPr>
          <w:rFonts w:ascii="Arial" w:eastAsia="Arial" w:hAnsi="Arial" w:cs="Arial"/>
          <w:b/>
          <w:sz w:val="24"/>
          <w:szCs w:val="24"/>
        </w:rPr>
        <w:t>0</w:t>
      </w:r>
      <w:r>
        <w:rPr>
          <w:rFonts w:ascii="Arial" w:eastAsia="Arial" w:hAnsi="Arial" w:cs="Arial"/>
          <w:b/>
          <w:sz w:val="24"/>
          <w:szCs w:val="24"/>
        </w:rPr>
        <w:t>1</w:t>
      </w:r>
      <w:r w:rsidR="006D56AF">
        <w:rPr>
          <w:rFonts w:ascii="Arial" w:eastAsia="Arial" w:hAnsi="Arial" w:cs="Arial"/>
          <w:b/>
          <w:sz w:val="24"/>
          <w:szCs w:val="24"/>
        </w:rPr>
        <w:t>.</w:t>
      </w:r>
      <w:r w:rsidR="006D56AF">
        <w:rPr>
          <w:rFonts w:ascii="Arial" w:eastAsia="Arial" w:hAnsi="Arial" w:cs="Arial"/>
          <w:b/>
          <w:sz w:val="24"/>
          <w:szCs w:val="24"/>
        </w:rPr>
        <w:tab/>
      </w:r>
      <w:r w:rsidR="00D60A79" w:rsidRPr="00636A05">
        <w:rPr>
          <w:rFonts w:ascii="Arial" w:eastAsia="Arial" w:hAnsi="Arial" w:cs="Arial"/>
          <w:b/>
          <w:sz w:val="24"/>
          <w:szCs w:val="24"/>
        </w:rPr>
        <w:t>Declarations of Interest</w:t>
      </w:r>
    </w:p>
    <w:p w:rsidR="00EF0B8B" w:rsidRPr="00636A05" w:rsidRDefault="00EF0B8B" w:rsidP="00766A72">
      <w:pPr>
        <w:spacing w:after="0" w:line="240" w:lineRule="auto"/>
        <w:ind w:left="-567"/>
        <w:rPr>
          <w:rFonts w:ascii="Arial" w:eastAsia="Arial" w:hAnsi="Arial" w:cs="Arial"/>
          <w:b/>
          <w:sz w:val="24"/>
          <w:szCs w:val="24"/>
        </w:rPr>
      </w:pPr>
    </w:p>
    <w:p w:rsidR="00EF0B8B" w:rsidRDefault="00EF0B8B" w:rsidP="00EF0B8B">
      <w:pPr>
        <w:spacing w:after="0" w:line="240" w:lineRule="auto"/>
        <w:ind w:left="-567"/>
        <w:rPr>
          <w:rFonts w:ascii="Arial" w:eastAsia="Arial" w:hAnsi="Arial" w:cs="Arial"/>
          <w:sz w:val="24"/>
          <w:szCs w:val="24"/>
        </w:rPr>
      </w:pPr>
      <w:r>
        <w:rPr>
          <w:rFonts w:ascii="Arial" w:eastAsia="Arial" w:hAnsi="Arial" w:cs="Arial"/>
          <w:sz w:val="24"/>
          <w:szCs w:val="24"/>
        </w:rPr>
        <w:t>Declarations of interest were made by:</w:t>
      </w:r>
    </w:p>
    <w:p w:rsidR="00EF0B8B" w:rsidRDefault="008C1547"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H Maurice-Jones</w:t>
      </w:r>
      <w:r w:rsidR="00CD3981">
        <w:rPr>
          <w:rFonts w:ascii="Arial" w:eastAsia="Arial" w:hAnsi="Arial" w:cs="Arial"/>
          <w:sz w:val="24"/>
          <w:szCs w:val="24"/>
        </w:rPr>
        <w:t xml:space="preserve"> </w:t>
      </w:r>
      <w:r w:rsidR="00EF0B8B">
        <w:rPr>
          <w:rFonts w:ascii="Arial" w:eastAsia="Arial" w:hAnsi="Arial" w:cs="Arial"/>
          <w:sz w:val="24"/>
          <w:szCs w:val="24"/>
        </w:rPr>
        <w:t>regarding issues with Hwb Yr Orsedd due to a conflict of interest.</w:t>
      </w:r>
    </w:p>
    <w:p w:rsidR="00942DF4" w:rsidRDefault="00942DF4"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Cllr L Rowland regarding planning application P/2022/0085 due to personal association.</w:t>
      </w:r>
    </w:p>
    <w:p w:rsidR="00942DF4" w:rsidRDefault="00942DF4" w:rsidP="00EF0B8B">
      <w:pPr>
        <w:numPr>
          <w:ilvl w:val="0"/>
          <w:numId w:val="8"/>
        </w:numPr>
        <w:spacing w:after="0" w:line="240" w:lineRule="auto"/>
        <w:ind w:left="426" w:hanging="568"/>
        <w:rPr>
          <w:rFonts w:ascii="Arial" w:eastAsia="Arial" w:hAnsi="Arial" w:cs="Arial"/>
          <w:sz w:val="24"/>
          <w:szCs w:val="24"/>
        </w:rPr>
      </w:pPr>
      <w:r>
        <w:rPr>
          <w:rFonts w:ascii="Arial" w:eastAsia="Arial" w:hAnsi="Arial" w:cs="Arial"/>
          <w:sz w:val="24"/>
          <w:szCs w:val="24"/>
        </w:rPr>
        <w:t xml:space="preserve">Cllr Fortune, </w:t>
      </w:r>
      <w:r w:rsidR="00AA5920">
        <w:rPr>
          <w:rFonts w:ascii="Arial" w:eastAsia="Arial" w:hAnsi="Arial" w:cs="Arial"/>
          <w:sz w:val="24"/>
          <w:szCs w:val="24"/>
        </w:rPr>
        <w:t>Jones</w:t>
      </w:r>
      <w:bookmarkStart w:id="0" w:name="_GoBack"/>
      <w:bookmarkEnd w:id="0"/>
      <w:r>
        <w:rPr>
          <w:rFonts w:ascii="Arial" w:eastAsia="Arial" w:hAnsi="Arial" w:cs="Arial"/>
          <w:sz w:val="24"/>
          <w:szCs w:val="24"/>
        </w:rPr>
        <w:t xml:space="preserve"> and P Roberts in relation to the funding bid for the Village Hall due to a conflict of interest.</w:t>
      </w:r>
    </w:p>
    <w:p w:rsidR="00766A72" w:rsidRDefault="00766A72" w:rsidP="00766A72">
      <w:pPr>
        <w:spacing w:after="0" w:line="240" w:lineRule="auto"/>
        <w:ind w:left="-567"/>
        <w:rPr>
          <w:rFonts w:ascii="Arial" w:eastAsia="Arial" w:hAnsi="Arial" w:cs="Arial"/>
          <w:b/>
          <w:sz w:val="24"/>
          <w:szCs w:val="24"/>
        </w:rPr>
      </w:pPr>
    </w:p>
    <w:p w:rsidR="00D91A98" w:rsidRPr="00323F04" w:rsidRDefault="00942DF4" w:rsidP="00D91A98">
      <w:pPr>
        <w:tabs>
          <w:tab w:val="num" w:pos="567"/>
        </w:tabs>
        <w:ind w:hanging="567"/>
        <w:jc w:val="both"/>
        <w:rPr>
          <w:rFonts w:ascii="Arial" w:eastAsia="Arial" w:hAnsi="Arial" w:cs="Arial"/>
          <w:sz w:val="24"/>
          <w:szCs w:val="24"/>
        </w:rPr>
      </w:pPr>
      <w:r>
        <w:rPr>
          <w:rFonts w:ascii="Arial" w:eastAsia="Arial" w:hAnsi="Arial" w:cs="Arial"/>
          <w:b/>
          <w:sz w:val="24"/>
          <w:szCs w:val="24"/>
        </w:rPr>
        <w:t>102</w:t>
      </w:r>
      <w:r w:rsidR="006D56AF">
        <w:rPr>
          <w:rFonts w:ascii="Arial" w:eastAsia="Arial" w:hAnsi="Arial" w:cs="Arial"/>
          <w:b/>
          <w:sz w:val="24"/>
          <w:szCs w:val="24"/>
        </w:rPr>
        <w:t>.</w:t>
      </w:r>
      <w:r w:rsidR="006D56AF">
        <w:rPr>
          <w:rFonts w:ascii="Arial" w:eastAsia="Arial" w:hAnsi="Arial" w:cs="Arial"/>
          <w:b/>
          <w:sz w:val="24"/>
          <w:szCs w:val="24"/>
        </w:rPr>
        <w:tab/>
      </w:r>
      <w:r w:rsidR="00766A72">
        <w:rPr>
          <w:rFonts w:ascii="Arial" w:eastAsia="Arial" w:hAnsi="Arial" w:cs="Arial"/>
          <w:b/>
          <w:sz w:val="24"/>
          <w:szCs w:val="24"/>
        </w:rPr>
        <w:t xml:space="preserve">Approval of the Minutes of </w:t>
      </w:r>
      <w:r w:rsidR="00CD3981">
        <w:rPr>
          <w:rFonts w:ascii="Arial" w:eastAsia="Arial" w:hAnsi="Arial" w:cs="Arial"/>
          <w:b/>
          <w:sz w:val="24"/>
          <w:szCs w:val="24"/>
        </w:rPr>
        <w:t>1</w:t>
      </w:r>
      <w:r>
        <w:rPr>
          <w:rFonts w:ascii="Arial" w:eastAsia="Arial" w:hAnsi="Arial" w:cs="Arial"/>
          <w:b/>
          <w:sz w:val="24"/>
          <w:szCs w:val="24"/>
        </w:rPr>
        <w:t>9</w:t>
      </w:r>
      <w:r w:rsidR="00C01850" w:rsidRPr="00C01850">
        <w:rPr>
          <w:rFonts w:ascii="Arial" w:eastAsia="Arial" w:hAnsi="Arial" w:cs="Arial"/>
          <w:b/>
          <w:sz w:val="24"/>
          <w:szCs w:val="24"/>
          <w:vertAlign w:val="superscript"/>
        </w:rPr>
        <w:t>th</w:t>
      </w:r>
      <w:r w:rsidR="00C01850">
        <w:rPr>
          <w:rFonts w:ascii="Arial" w:eastAsia="Arial" w:hAnsi="Arial" w:cs="Arial"/>
          <w:b/>
          <w:sz w:val="24"/>
          <w:szCs w:val="24"/>
        </w:rPr>
        <w:t xml:space="preserve"> </w:t>
      </w:r>
      <w:r>
        <w:rPr>
          <w:rFonts w:ascii="Arial" w:eastAsia="Arial" w:hAnsi="Arial" w:cs="Arial"/>
          <w:b/>
          <w:sz w:val="24"/>
          <w:szCs w:val="24"/>
        </w:rPr>
        <w:t>January 2022</w:t>
      </w:r>
      <w:r w:rsidR="00323F04">
        <w:rPr>
          <w:rFonts w:ascii="Arial" w:eastAsia="Arial" w:hAnsi="Arial" w:cs="Arial"/>
          <w:sz w:val="24"/>
          <w:szCs w:val="24"/>
        </w:rPr>
        <w:t>.</w:t>
      </w:r>
    </w:p>
    <w:p w:rsidR="00766A72" w:rsidRDefault="00942DF4" w:rsidP="00D91A98">
      <w:pPr>
        <w:tabs>
          <w:tab w:val="num" w:pos="567"/>
        </w:tabs>
        <w:ind w:hanging="567"/>
        <w:jc w:val="both"/>
        <w:rPr>
          <w:rFonts w:ascii="Arial" w:eastAsia="Arial" w:hAnsi="Arial" w:cs="Arial"/>
          <w:b/>
          <w:sz w:val="24"/>
          <w:szCs w:val="24"/>
        </w:rPr>
      </w:pPr>
      <w:r>
        <w:rPr>
          <w:rFonts w:ascii="Arial" w:eastAsia="Arial" w:hAnsi="Arial" w:cs="Arial"/>
          <w:b/>
          <w:sz w:val="24"/>
          <w:szCs w:val="24"/>
        </w:rPr>
        <w:t>103</w:t>
      </w:r>
      <w:r w:rsidR="00B065B3">
        <w:rPr>
          <w:rFonts w:ascii="Arial" w:eastAsia="Arial" w:hAnsi="Arial" w:cs="Arial"/>
          <w:b/>
          <w:sz w:val="24"/>
          <w:szCs w:val="24"/>
        </w:rPr>
        <w:t>.</w:t>
      </w:r>
      <w:r w:rsidR="00B065B3">
        <w:rPr>
          <w:rFonts w:ascii="Arial" w:eastAsia="Arial" w:hAnsi="Arial" w:cs="Arial"/>
          <w:b/>
          <w:sz w:val="24"/>
          <w:szCs w:val="24"/>
        </w:rPr>
        <w:tab/>
        <w:t>Crime</w:t>
      </w:r>
      <w:r w:rsidR="00D60A79">
        <w:rPr>
          <w:rFonts w:ascii="Arial" w:eastAsia="Arial" w:hAnsi="Arial" w:cs="Arial"/>
          <w:b/>
          <w:sz w:val="24"/>
          <w:szCs w:val="24"/>
        </w:rPr>
        <w:t xml:space="preserve"> Report</w:t>
      </w:r>
    </w:p>
    <w:p w:rsidR="009604FF" w:rsidRDefault="00942DF4" w:rsidP="009604FF">
      <w:pPr>
        <w:tabs>
          <w:tab w:val="num" w:pos="567"/>
          <w:tab w:val="left" w:pos="3828"/>
        </w:tabs>
        <w:spacing w:after="0" w:line="240" w:lineRule="auto"/>
        <w:ind w:hanging="567"/>
        <w:jc w:val="both"/>
        <w:rPr>
          <w:rFonts w:ascii="Arial" w:eastAsia="Arial" w:hAnsi="Arial" w:cs="Arial"/>
          <w:b/>
          <w:bCs/>
          <w:sz w:val="24"/>
          <w:szCs w:val="24"/>
        </w:rPr>
      </w:pPr>
      <w:r>
        <w:rPr>
          <w:rFonts w:ascii="Arial" w:eastAsia="Arial" w:hAnsi="Arial" w:cs="Arial"/>
          <w:b/>
          <w:sz w:val="24"/>
          <w:szCs w:val="24"/>
        </w:rPr>
        <w:t>Dec</w:t>
      </w:r>
      <w:r w:rsidR="00C90D7A">
        <w:rPr>
          <w:rFonts w:ascii="Arial" w:eastAsia="Arial" w:hAnsi="Arial" w:cs="Arial"/>
          <w:b/>
          <w:sz w:val="24"/>
          <w:szCs w:val="24"/>
        </w:rPr>
        <w:t>em</w:t>
      </w:r>
      <w:r w:rsidR="00CD3981">
        <w:rPr>
          <w:rFonts w:ascii="Arial" w:eastAsia="Arial" w:hAnsi="Arial" w:cs="Arial"/>
          <w:b/>
          <w:sz w:val="24"/>
          <w:szCs w:val="24"/>
        </w:rPr>
        <w:t>ber</w:t>
      </w:r>
      <w:r w:rsidR="00CD3981">
        <w:rPr>
          <w:rFonts w:ascii="Arial" w:eastAsia="Arial" w:hAnsi="Arial" w:cs="Arial"/>
          <w:b/>
          <w:sz w:val="24"/>
          <w:szCs w:val="24"/>
        </w:rPr>
        <w:tab/>
      </w:r>
      <w:r w:rsidR="005151C6">
        <w:rPr>
          <w:rFonts w:ascii="Arial" w:eastAsia="Arial" w:hAnsi="Arial" w:cs="Arial"/>
          <w:b/>
          <w:bCs/>
          <w:sz w:val="24"/>
          <w:szCs w:val="24"/>
        </w:rPr>
        <w:t>1</w:t>
      </w:r>
      <w:r>
        <w:rPr>
          <w:rFonts w:ascii="Arial" w:eastAsia="Arial" w:hAnsi="Arial" w:cs="Arial"/>
          <w:b/>
          <w:bCs/>
          <w:sz w:val="24"/>
          <w:szCs w:val="24"/>
        </w:rPr>
        <w:t>4</w:t>
      </w:r>
    </w:p>
    <w:p w:rsidR="00C87FC7" w:rsidRDefault="00BA3D52"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Violence</w:t>
      </w:r>
      <w:r w:rsidR="009314E8">
        <w:rPr>
          <w:rFonts w:ascii="Arial" w:eastAsia="Arial" w:hAnsi="Arial" w:cs="Arial"/>
          <w:bCs/>
          <w:sz w:val="24"/>
          <w:szCs w:val="24"/>
        </w:rPr>
        <w:t xml:space="preserve"> &amp; Sexual Offences</w:t>
      </w:r>
      <w:r w:rsidR="009314E8">
        <w:rPr>
          <w:rFonts w:ascii="Arial" w:eastAsia="Arial" w:hAnsi="Arial" w:cs="Arial"/>
          <w:bCs/>
          <w:sz w:val="24"/>
          <w:szCs w:val="24"/>
        </w:rPr>
        <w:tab/>
      </w:r>
      <w:r w:rsidR="00942DF4">
        <w:rPr>
          <w:rFonts w:ascii="Arial" w:eastAsia="Arial" w:hAnsi="Arial" w:cs="Arial"/>
          <w:bCs/>
          <w:sz w:val="24"/>
          <w:szCs w:val="24"/>
        </w:rPr>
        <w:t>9</w:t>
      </w:r>
    </w:p>
    <w:p w:rsidR="00DC3BCA"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Criminal Damage &amp; Arson</w:t>
      </w:r>
      <w:r>
        <w:rPr>
          <w:rFonts w:ascii="Arial" w:eastAsia="Arial" w:hAnsi="Arial" w:cs="Arial"/>
          <w:bCs/>
          <w:sz w:val="24"/>
          <w:szCs w:val="24"/>
        </w:rPr>
        <w:tab/>
        <w:t>1</w:t>
      </w:r>
    </w:p>
    <w:p w:rsidR="00CD3981" w:rsidRDefault="00C90D7A"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Public Order</w:t>
      </w:r>
      <w:r>
        <w:rPr>
          <w:rFonts w:ascii="Arial" w:eastAsia="Arial" w:hAnsi="Arial" w:cs="Arial"/>
          <w:bCs/>
          <w:sz w:val="24"/>
          <w:szCs w:val="24"/>
        </w:rPr>
        <w:tab/>
        <w:t>1</w:t>
      </w:r>
    </w:p>
    <w:p w:rsidR="00DC3BCA"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Theft</w:t>
      </w:r>
      <w:r w:rsidR="00C90D7A">
        <w:rPr>
          <w:rFonts w:ascii="Arial" w:eastAsia="Arial" w:hAnsi="Arial" w:cs="Arial"/>
          <w:bCs/>
          <w:sz w:val="24"/>
          <w:szCs w:val="24"/>
        </w:rPr>
        <w:tab/>
      </w:r>
      <w:r w:rsidR="00CD3981">
        <w:rPr>
          <w:rFonts w:ascii="Arial" w:eastAsia="Arial" w:hAnsi="Arial" w:cs="Arial"/>
          <w:bCs/>
          <w:sz w:val="24"/>
          <w:szCs w:val="24"/>
        </w:rPr>
        <w:t>1</w:t>
      </w:r>
    </w:p>
    <w:p w:rsidR="00942DF4"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 xml:space="preserve">Shoplifting </w:t>
      </w:r>
      <w:r>
        <w:rPr>
          <w:rFonts w:ascii="Arial" w:eastAsia="Arial" w:hAnsi="Arial" w:cs="Arial"/>
          <w:bCs/>
          <w:sz w:val="24"/>
          <w:szCs w:val="24"/>
        </w:rPr>
        <w:tab/>
        <w:t>1</w:t>
      </w:r>
    </w:p>
    <w:p w:rsidR="00942DF4" w:rsidRDefault="00942DF4" w:rsidP="009604FF">
      <w:pPr>
        <w:tabs>
          <w:tab w:val="num" w:pos="567"/>
          <w:tab w:val="left" w:pos="3828"/>
        </w:tabs>
        <w:spacing w:after="0" w:line="240" w:lineRule="auto"/>
        <w:ind w:hanging="567"/>
        <w:jc w:val="both"/>
        <w:rPr>
          <w:rFonts w:ascii="Arial" w:eastAsia="Arial" w:hAnsi="Arial" w:cs="Arial"/>
          <w:bCs/>
          <w:sz w:val="24"/>
          <w:szCs w:val="24"/>
        </w:rPr>
      </w:pPr>
      <w:r>
        <w:rPr>
          <w:rFonts w:ascii="Arial" w:eastAsia="Arial" w:hAnsi="Arial" w:cs="Arial"/>
          <w:bCs/>
          <w:sz w:val="24"/>
          <w:szCs w:val="24"/>
        </w:rPr>
        <w:t>Other Crime</w:t>
      </w:r>
      <w:r>
        <w:rPr>
          <w:rFonts w:ascii="Arial" w:eastAsia="Arial" w:hAnsi="Arial" w:cs="Arial"/>
          <w:bCs/>
          <w:sz w:val="24"/>
          <w:szCs w:val="24"/>
        </w:rPr>
        <w:tab/>
        <w:t>1</w:t>
      </w:r>
    </w:p>
    <w:p w:rsidR="00323F04" w:rsidRDefault="00323F04" w:rsidP="005151C6">
      <w:pPr>
        <w:spacing w:after="0" w:line="240" w:lineRule="auto"/>
        <w:jc w:val="both"/>
        <w:rPr>
          <w:rFonts w:ascii="Arial" w:hAnsi="Arial" w:cs="Arial"/>
          <w:color w:val="000000"/>
          <w:sz w:val="24"/>
          <w:szCs w:val="24"/>
        </w:rPr>
      </w:pPr>
    </w:p>
    <w:p w:rsidR="00214EF4" w:rsidRDefault="009559A1" w:rsidP="00214EF4">
      <w:pPr>
        <w:spacing w:after="0" w:line="240" w:lineRule="auto"/>
        <w:ind w:left="-567"/>
        <w:jc w:val="both"/>
        <w:rPr>
          <w:rFonts w:ascii="Arial" w:hAnsi="Arial" w:cs="Arial"/>
          <w:color w:val="000000"/>
          <w:sz w:val="24"/>
          <w:szCs w:val="24"/>
        </w:rPr>
      </w:pPr>
      <w:r>
        <w:rPr>
          <w:rFonts w:ascii="Arial" w:hAnsi="Arial" w:cs="Arial"/>
          <w:color w:val="000000"/>
          <w:sz w:val="24"/>
          <w:szCs w:val="24"/>
        </w:rPr>
        <w:t>PSCO Davies had submitted a report advising that</w:t>
      </w:r>
      <w:r w:rsidR="00214EF4">
        <w:rPr>
          <w:rFonts w:ascii="Arial" w:hAnsi="Arial" w:cs="Arial"/>
          <w:color w:val="000000"/>
          <w:sz w:val="24"/>
          <w:szCs w:val="24"/>
        </w:rPr>
        <w:t xml:space="preserve"> there have been reports of youths causing a nuisance in the Village and Darland Woods which has now resulted in officers </w:t>
      </w:r>
      <w:r w:rsidR="00214EF4">
        <w:rPr>
          <w:rFonts w:ascii="Arial" w:hAnsi="Arial" w:cs="Arial"/>
          <w:color w:val="000000"/>
          <w:sz w:val="24"/>
          <w:szCs w:val="24"/>
        </w:rPr>
        <w:lastRenderedPageBreak/>
        <w:t>taking proactive action.  Speed monitoring had been carried out in Trevalyn with Cllr Jones and a number of people were issued with warning letters.</w:t>
      </w:r>
    </w:p>
    <w:p w:rsidR="00214EF4" w:rsidRDefault="00214EF4" w:rsidP="00214EF4">
      <w:pPr>
        <w:spacing w:after="0" w:line="240" w:lineRule="auto"/>
        <w:ind w:left="-567"/>
        <w:jc w:val="both"/>
        <w:rPr>
          <w:color w:val="1F497D"/>
        </w:rPr>
      </w:pPr>
    </w:p>
    <w:p w:rsidR="00165B4F" w:rsidRPr="00132C9E" w:rsidRDefault="00942DF4" w:rsidP="00214EF4">
      <w:pPr>
        <w:tabs>
          <w:tab w:val="num" w:pos="0"/>
        </w:tabs>
        <w:spacing w:after="0" w:line="240" w:lineRule="auto"/>
        <w:ind w:left="-567"/>
        <w:jc w:val="both"/>
        <w:rPr>
          <w:rFonts w:ascii="Arial" w:eastAsia="Arial" w:hAnsi="Arial" w:cs="Arial"/>
          <w:b/>
          <w:sz w:val="24"/>
          <w:szCs w:val="24"/>
        </w:rPr>
      </w:pPr>
      <w:r>
        <w:rPr>
          <w:rFonts w:ascii="Arial" w:eastAsia="Arial" w:hAnsi="Arial" w:cs="Arial"/>
          <w:b/>
          <w:sz w:val="24"/>
          <w:szCs w:val="24"/>
        </w:rPr>
        <w:t>104</w:t>
      </w:r>
      <w:r w:rsidR="00955E3F">
        <w:rPr>
          <w:rFonts w:ascii="Arial" w:eastAsia="Arial" w:hAnsi="Arial" w:cs="Arial"/>
          <w:b/>
          <w:sz w:val="24"/>
          <w:szCs w:val="24"/>
        </w:rPr>
        <w:t>.</w:t>
      </w:r>
      <w:r w:rsidR="00165B4F" w:rsidRPr="00132C9E">
        <w:rPr>
          <w:rFonts w:ascii="Arial" w:eastAsia="Arial" w:hAnsi="Arial" w:cs="Arial"/>
          <w:b/>
          <w:sz w:val="24"/>
          <w:szCs w:val="24"/>
        </w:rPr>
        <w:tab/>
        <w:t>Representat</w:t>
      </w:r>
      <w:r w:rsidR="00165B4F">
        <w:rPr>
          <w:rFonts w:ascii="Arial" w:eastAsia="Arial" w:hAnsi="Arial" w:cs="Arial"/>
          <w:b/>
          <w:sz w:val="24"/>
          <w:szCs w:val="24"/>
        </w:rPr>
        <w:t>ion's from General Public</w:t>
      </w:r>
    </w:p>
    <w:p w:rsidR="002D1255" w:rsidRDefault="002D1255" w:rsidP="008A2A6C">
      <w:pPr>
        <w:tabs>
          <w:tab w:val="left" w:pos="567"/>
        </w:tabs>
        <w:spacing w:after="0" w:line="240" w:lineRule="auto"/>
        <w:ind w:left="-567" w:right="-46"/>
        <w:jc w:val="both"/>
        <w:rPr>
          <w:rFonts w:ascii="Arial" w:hAnsi="Arial" w:cs="Arial"/>
          <w:sz w:val="24"/>
          <w:szCs w:val="24"/>
        </w:rPr>
      </w:pPr>
    </w:p>
    <w:p w:rsidR="00A95424" w:rsidRDefault="00C90D7A"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 xml:space="preserve">Cllr Parrington </w:t>
      </w:r>
      <w:r w:rsidR="00942DF4">
        <w:rPr>
          <w:rFonts w:ascii="Arial" w:hAnsi="Arial" w:cs="Arial"/>
          <w:color w:val="000000"/>
          <w:sz w:val="24"/>
          <w:szCs w:val="24"/>
        </w:rPr>
        <w:t xml:space="preserve">had been contacted by Mr Rowlands wishing to speak at the meeting in relation to the planning application for the old Spar on Station Road however, they </w:t>
      </w:r>
      <w:r w:rsidR="00A8311D">
        <w:rPr>
          <w:rFonts w:ascii="Arial" w:hAnsi="Arial" w:cs="Arial"/>
          <w:color w:val="000000"/>
          <w:sz w:val="24"/>
          <w:szCs w:val="24"/>
        </w:rPr>
        <w:t>had</w:t>
      </w:r>
      <w:r w:rsidR="00942DF4">
        <w:rPr>
          <w:rFonts w:ascii="Arial" w:hAnsi="Arial" w:cs="Arial"/>
          <w:color w:val="000000"/>
          <w:sz w:val="24"/>
          <w:szCs w:val="24"/>
        </w:rPr>
        <w:t xml:space="preserve"> not attend</w:t>
      </w:r>
      <w:r w:rsidR="00A8311D">
        <w:rPr>
          <w:rFonts w:ascii="Arial" w:hAnsi="Arial" w:cs="Arial"/>
          <w:color w:val="000000"/>
          <w:sz w:val="24"/>
          <w:szCs w:val="24"/>
        </w:rPr>
        <w:t>ed</w:t>
      </w:r>
      <w:r w:rsidR="00942DF4">
        <w:rPr>
          <w:rFonts w:ascii="Arial" w:hAnsi="Arial" w:cs="Arial"/>
          <w:color w:val="000000"/>
          <w:sz w:val="24"/>
          <w:szCs w:val="24"/>
        </w:rPr>
        <w:t xml:space="preserve"> the meeting</w:t>
      </w:r>
      <w:r w:rsidR="00953496">
        <w:rPr>
          <w:rFonts w:ascii="Arial" w:hAnsi="Arial" w:cs="Arial"/>
          <w:color w:val="000000"/>
          <w:sz w:val="24"/>
          <w:szCs w:val="24"/>
        </w:rPr>
        <w:t>.</w:t>
      </w:r>
      <w:r w:rsidR="00323F04">
        <w:rPr>
          <w:rFonts w:ascii="Arial" w:hAnsi="Arial" w:cs="Arial"/>
          <w:color w:val="000000"/>
          <w:sz w:val="24"/>
          <w:szCs w:val="24"/>
        </w:rPr>
        <w:t xml:space="preserve">  </w:t>
      </w:r>
      <w:r w:rsidR="00E52E6B">
        <w:rPr>
          <w:rFonts w:ascii="Arial" w:hAnsi="Arial" w:cs="Arial"/>
          <w:color w:val="000000"/>
          <w:sz w:val="24"/>
          <w:szCs w:val="24"/>
        </w:rPr>
        <w:t>Cllr Jones reported that he liaised with the Planning Officer who had advised that the decision regarding this application had been deferred until October.</w:t>
      </w:r>
    </w:p>
    <w:p w:rsidR="00E52E6B" w:rsidRDefault="00E52E6B" w:rsidP="008A2A6C">
      <w:pPr>
        <w:tabs>
          <w:tab w:val="num" w:pos="567"/>
        </w:tabs>
        <w:spacing w:after="0" w:line="240" w:lineRule="auto"/>
        <w:ind w:left="-567" w:right="-46"/>
        <w:jc w:val="both"/>
        <w:rPr>
          <w:rFonts w:ascii="Arial" w:hAnsi="Arial" w:cs="Arial"/>
          <w:color w:val="000000"/>
          <w:sz w:val="24"/>
          <w:szCs w:val="24"/>
        </w:rPr>
      </w:pPr>
    </w:p>
    <w:p w:rsidR="00E52E6B" w:rsidRDefault="00E52E6B" w:rsidP="008A2A6C">
      <w:pPr>
        <w:tabs>
          <w:tab w:val="num" w:pos="567"/>
        </w:tabs>
        <w:spacing w:after="0" w:line="240" w:lineRule="auto"/>
        <w:ind w:left="-567" w:right="-46"/>
        <w:jc w:val="both"/>
        <w:rPr>
          <w:rFonts w:ascii="Arial" w:hAnsi="Arial" w:cs="Arial"/>
          <w:color w:val="000000"/>
          <w:sz w:val="24"/>
          <w:szCs w:val="24"/>
        </w:rPr>
      </w:pPr>
      <w:r>
        <w:rPr>
          <w:rFonts w:ascii="Arial" w:hAnsi="Arial" w:cs="Arial"/>
          <w:color w:val="000000"/>
          <w:sz w:val="24"/>
          <w:szCs w:val="24"/>
        </w:rPr>
        <w:t>Mr Filce reported that a public meeting would be held on 17</w:t>
      </w:r>
      <w:r w:rsidRPr="00E52E6B">
        <w:rPr>
          <w:rFonts w:ascii="Arial" w:hAnsi="Arial" w:cs="Arial"/>
          <w:color w:val="000000"/>
          <w:sz w:val="24"/>
          <w:szCs w:val="24"/>
          <w:vertAlign w:val="superscript"/>
        </w:rPr>
        <w:t>th</w:t>
      </w:r>
      <w:r>
        <w:rPr>
          <w:rFonts w:ascii="Arial" w:hAnsi="Arial" w:cs="Arial"/>
          <w:color w:val="000000"/>
          <w:sz w:val="24"/>
          <w:szCs w:val="24"/>
        </w:rPr>
        <w:t xml:space="preserve"> February at 7.45pm following the approval of planning </w:t>
      </w:r>
      <w:r w:rsidR="00A8311D">
        <w:rPr>
          <w:rFonts w:ascii="Arial" w:hAnsi="Arial" w:cs="Arial"/>
          <w:color w:val="000000"/>
          <w:sz w:val="24"/>
          <w:szCs w:val="24"/>
        </w:rPr>
        <w:t xml:space="preserve">for </w:t>
      </w:r>
      <w:r>
        <w:rPr>
          <w:rFonts w:ascii="Arial" w:hAnsi="Arial" w:cs="Arial"/>
          <w:color w:val="000000"/>
          <w:sz w:val="24"/>
          <w:szCs w:val="24"/>
        </w:rPr>
        <w:t>Holt Road.  The Focus Group had been fighting this application for 4/5 years and were now asking all to attend the meeting t</w:t>
      </w:r>
      <w:r w:rsidR="00A237EF">
        <w:rPr>
          <w:rFonts w:ascii="Arial" w:hAnsi="Arial" w:cs="Arial"/>
          <w:color w:val="000000"/>
          <w:sz w:val="24"/>
          <w:szCs w:val="24"/>
        </w:rPr>
        <w:t>o</w:t>
      </w:r>
      <w:r>
        <w:rPr>
          <w:rFonts w:ascii="Arial" w:hAnsi="Arial" w:cs="Arial"/>
          <w:color w:val="000000"/>
          <w:sz w:val="24"/>
          <w:szCs w:val="24"/>
        </w:rPr>
        <w:t xml:space="preserve"> move this forward and see what assistance is required.</w:t>
      </w:r>
    </w:p>
    <w:p w:rsidR="002B3CD7" w:rsidRDefault="002B3CD7" w:rsidP="008A2A6C">
      <w:pPr>
        <w:tabs>
          <w:tab w:val="num" w:pos="567"/>
        </w:tabs>
        <w:spacing w:after="0" w:line="240" w:lineRule="auto"/>
        <w:ind w:left="-567" w:right="-46"/>
        <w:jc w:val="both"/>
        <w:rPr>
          <w:rFonts w:ascii="Arial" w:hAnsi="Arial" w:cs="Arial"/>
          <w:color w:val="000000"/>
          <w:sz w:val="24"/>
          <w:szCs w:val="24"/>
        </w:rPr>
      </w:pPr>
    </w:p>
    <w:p w:rsidR="00766A72" w:rsidRDefault="00A237EF" w:rsidP="00DF2A9C">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105.</w:t>
      </w:r>
      <w:r w:rsidR="00D60A79">
        <w:rPr>
          <w:rFonts w:ascii="Arial" w:eastAsia="Arial" w:hAnsi="Arial" w:cs="Arial"/>
          <w:b/>
          <w:sz w:val="24"/>
          <w:szCs w:val="24"/>
          <w:lang w:val="en-US"/>
        </w:rPr>
        <w:tab/>
        <w:t>Matters Arising</w:t>
      </w:r>
    </w:p>
    <w:p w:rsidR="00766A72" w:rsidRDefault="00766A72" w:rsidP="00766A72">
      <w:pPr>
        <w:tabs>
          <w:tab w:val="num" w:pos="567"/>
        </w:tabs>
        <w:spacing w:after="0" w:line="240" w:lineRule="auto"/>
        <w:ind w:hanging="567"/>
        <w:jc w:val="both"/>
        <w:rPr>
          <w:rFonts w:ascii="Arial" w:eastAsia="Arial" w:hAnsi="Arial" w:cs="Arial"/>
          <w:b/>
          <w:sz w:val="24"/>
          <w:szCs w:val="24"/>
          <w:lang w:val="en-US"/>
        </w:rPr>
      </w:pPr>
    </w:p>
    <w:p w:rsidR="00394C61" w:rsidRPr="00EA201E" w:rsidRDefault="004D4B76" w:rsidP="00A237EF">
      <w:pPr>
        <w:pStyle w:val="ListParagraph"/>
        <w:numPr>
          <w:ilvl w:val="0"/>
          <w:numId w:val="10"/>
        </w:numPr>
        <w:spacing w:after="0" w:line="240" w:lineRule="auto"/>
        <w:jc w:val="both"/>
        <w:rPr>
          <w:rFonts w:ascii="Arial" w:hAnsi="Arial"/>
          <w:b/>
          <w:bCs/>
          <w:sz w:val="24"/>
          <w:szCs w:val="24"/>
        </w:rPr>
      </w:pPr>
      <w:r>
        <w:rPr>
          <w:rFonts w:ascii="Arial" w:eastAsia="Arial" w:hAnsi="Arial" w:cs="Arial"/>
          <w:b/>
          <w:sz w:val="24"/>
          <w:szCs w:val="24"/>
          <w:lang w:val="en-US"/>
        </w:rPr>
        <w:t xml:space="preserve">Hwb Yr Orsedd – </w:t>
      </w:r>
      <w:r w:rsidR="00A237EF">
        <w:rPr>
          <w:rFonts w:ascii="Arial" w:eastAsia="Arial" w:hAnsi="Arial" w:cs="Arial"/>
          <w:sz w:val="24"/>
          <w:szCs w:val="24"/>
          <w:lang w:val="en-US"/>
        </w:rPr>
        <w:t xml:space="preserve">The Clerk advised there had been no meeting in the last month as contact was awaited in relation to the planning application.  Cllr Jones reported that he had spoken with the Planning Officer who had advised that the planning application is likely to be considered by committee in June and reports from the </w:t>
      </w:r>
      <w:r w:rsidR="00A237EF" w:rsidRPr="00A237EF">
        <w:rPr>
          <w:rFonts w:ascii="Arial" w:eastAsia="Arial" w:hAnsi="Arial" w:cs="Arial"/>
          <w:sz w:val="24"/>
          <w:szCs w:val="24"/>
          <w:lang w:val="en-US"/>
        </w:rPr>
        <w:t>arboricultural</w:t>
      </w:r>
      <w:r w:rsidR="00A237EF">
        <w:rPr>
          <w:rFonts w:ascii="Arial" w:eastAsia="Arial" w:hAnsi="Arial" w:cs="Arial"/>
          <w:sz w:val="24"/>
          <w:szCs w:val="24"/>
          <w:lang w:val="en-US"/>
        </w:rPr>
        <w:t xml:space="preserve"> and conservation officers were awaited. </w:t>
      </w:r>
    </w:p>
    <w:p w:rsidR="00EA201E" w:rsidRPr="00EA201E" w:rsidRDefault="00EA201E" w:rsidP="00A237EF">
      <w:pPr>
        <w:pStyle w:val="ListParagraph"/>
        <w:numPr>
          <w:ilvl w:val="0"/>
          <w:numId w:val="10"/>
        </w:numPr>
        <w:tabs>
          <w:tab w:val="num" w:pos="142"/>
        </w:tabs>
        <w:spacing w:after="0" w:line="240" w:lineRule="auto"/>
        <w:ind w:left="-142" w:hanging="142"/>
        <w:jc w:val="both"/>
        <w:rPr>
          <w:rFonts w:ascii="Arial" w:hAnsi="Arial"/>
          <w:bCs/>
          <w:sz w:val="24"/>
          <w:szCs w:val="24"/>
        </w:rPr>
      </w:pPr>
      <w:r>
        <w:rPr>
          <w:rFonts w:ascii="Arial" w:eastAsia="Arial" w:hAnsi="Arial" w:cs="Arial"/>
          <w:b/>
          <w:sz w:val="24"/>
          <w:szCs w:val="24"/>
          <w:lang w:val="en-US"/>
        </w:rPr>
        <w:t>Traffic Order –</w:t>
      </w:r>
      <w:r>
        <w:rPr>
          <w:rFonts w:ascii="Arial" w:hAnsi="Arial"/>
          <w:b/>
          <w:bCs/>
          <w:sz w:val="24"/>
          <w:szCs w:val="24"/>
        </w:rPr>
        <w:t xml:space="preserve"> </w:t>
      </w:r>
      <w:r w:rsidRPr="00EA201E">
        <w:rPr>
          <w:rFonts w:ascii="Arial" w:hAnsi="Arial"/>
          <w:bCs/>
          <w:sz w:val="24"/>
          <w:szCs w:val="24"/>
        </w:rPr>
        <w:t xml:space="preserve">Cllr Jones </w:t>
      </w:r>
      <w:r w:rsidR="00953496">
        <w:rPr>
          <w:rFonts w:ascii="Arial" w:hAnsi="Arial"/>
          <w:bCs/>
          <w:sz w:val="24"/>
          <w:szCs w:val="24"/>
        </w:rPr>
        <w:t>confirmed there was no update on this matter</w:t>
      </w:r>
      <w:r w:rsidRPr="00EA201E">
        <w:rPr>
          <w:rFonts w:ascii="Arial" w:hAnsi="Arial"/>
          <w:bCs/>
          <w:sz w:val="24"/>
          <w:szCs w:val="24"/>
        </w:rPr>
        <w:t>.</w:t>
      </w:r>
    </w:p>
    <w:p w:rsidR="00553813" w:rsidRPr="00394C61" w:rsidRDefault="00553813" w:rsidP="00394C61">
      <w:pPr>
        <w:tabs>
          <w:tab w:val="num" w:pos="567"/>
        </w:tabs>
        <w:spacing w:after="0" w:line="240" w:lineRule="auto"/>
        <w:jc w:val="both"/>
        <w:rPr>
          <w:rFonts w:ascii="Arial" w:hAnsi="Arial"/>
          <w:b/>
          <w:bCs/>
          <w:sz w:val="24"/>
          <w:szCs w:val="24"/>
        </w:rPr>
      </w:pPr>
    </w:p>
    <w:p w:rsidR="00BA2A57" w:rsidRDefault="00A237EF" w:rsidP="00BA2A57">
      <w:pPr>
        <w:tabs>
          <w:tab w:val="num" w:pos="567"/>
        </w:tabs>
        <w:spacing w:after="0" w:line="240" w:lineRule="auto"/>
        <w:ind w:left="-567"/>
        <w:jc w:val="both"/>
        <w:rPr>
          <w:rFonts w:ascii="Arial" w:eastAsia="Arial" w:hAnsi="Arial" w:cs="Arial"/>
          <w:b/>
          <w:sz w:val="24"/>
          <w:szCs w:val="24"/>
          <w:lang w:val="en-US"/>
        </w:rPr>
      </w:pPr>
      <w:r>
        <w:rPr>
          <w:rFonts w:ascii="Arial" w:eastAsia="Arial" w:hAnsi="Arial" w:cs="Arial"/>
          <w:b/>
          <w:sz w:val="24"/>
          <w:szCs w:val="24"/>
          <w:lang w:val="en-US"/>
        </w:rPr>
        <w:t>106</w:t>
      </w:r>
      <w:r w:rsidR="00BA2A57">
        <w:rPr>
          <w:rFonts w:ascii="Arial" w:eastAsia="Arial" w:hAnsi="Arial" w:cs="Arial"/>
          <w:b/>
          <w:sz w:val="24"/>
          <w:szCs w:val="24"/>
          <w:lang w:val="en-US"/>
        </w:rPr>
        <w:t>.</w:t>
      </w:r>
      <w:r w:rsidR="00BA2A57">
        <w:rPr>
          <w:rFonts w:ascii="Arial" w:eastAsia="Arial" w:hAnsi="Arial" w:cs="Arial"/>
          <w:b/>
          <w:sz w:val="24"/>
          <w:szCs w:val="24"/>
          <w:lang w:val="en-US"/>
        </w:rPr>
        <w:tab/>
        <w:t>Matters to be discussed</w:t>
      </w:r>
    </w:p>
    <w:p w:rsidR="00BA2A57" w:rsidRDefault="00BA2A57" w:rsidP="00BA2A57">
      <w:pPr>
        <w:tabs>
          <w:tab w:val="num" w:pos="567"/>
        </w:tabs>
        <w:spacing w:after="0" w:line="240" w:lineRule="auto"/>
        <w:ind w:hanging="567"/>
        <w:jc w:val="both"/>
        <w:rPr>
          <w:rFonts w:ascii="Arial" w:eastAsia="Arial" w:hAnsi="Arial" w:cs="Arial"/>
          <w:b/>
          <w:sz w:val="24"/>
          <w:szCs w:val="24"/>
          <w:lang w:val="en-US"/>
        </w:rPr>
      </w:pPr>
    </w:p>
    <w:p w:rsidR="008A2A6C" w:rsidRPr="00953496" w:rsidRDefault="00A237EF"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Station Road Car Park</w:t>
      </w:r>
      <w:r w:rsidR="00FA6690" w:rsidRPr="008A2A6C">
        <w:rPr>
          <w:rFonts w:ascii="Arial" w:hAnsi="Arial" w:cs="Arial"/>
          <w:sz w:val="24"/>
          <w:szCs w:val="24"/>
        </w:rPr>
        <w:t xml:space="preserve">– </w:t>
      </w:r>
      <w:r>
        <w:rPr>
          <w:rFonts w:ascii="Arial" w:hAnsi="Arial" w:cs="Arial"/>
          <w:sz w:val="24"/>
          <w:szCs w:val="24"/>
        </w:rPr>
        <w:t>Cllr Parrington reported that several residents had raised issue with the car park being used by residents to park vehicles long term</w:t>
      </w:r>
      <w:r w:rsidR="00953496" w:rsidRPr="00A237EF">
        <w:rPr>
          <w:rFonts w:ascii="Arial" w:hAnsi="Arial" w:cs="Arial"/>
          <w:sz w:val="24"/>
          <w:szCs w:val="24"/>
        </w:rPr>
        <w:t>.</w:t>
      </w:r>
      <w:r w:rsidRPr="00A237EF">
        <w:rPr>
          <w:rFonts w:ascii="Arial" w:hAnsi="Arial" w:cs="Arial"/>
          <w:sz w:val="24"/>
          <w:szCs w:val="24"/>
        </w:rPr>
        <w:t xml:space="preserve"> </w:t>
      </w:r>
      <w:r>
        <w:rPr>
          <w:rFonts w:ascii="Arial" w:hAnsi="Arial" w:cs="Arial"/>
          <w:sz w:val="24"/>
          <w:szCs w:val="24"/>
        </w:rPr>
        <w:t xml:space="preserve"> Cllr Jo</w:t>
      </w:r>
      <w:r w:rsidRPr="00A237EF">
        <w:rPr>
          <w:rFonts w:ascii="Arial" w:hAnsi="Arial" w:cs="Arial"/>
          <w:sz w:val="24"/>
          <w:szCs w:val="24"/>
        </w:rPr>
        <w:t>nes</w:t>
      </w:r>
      <w:r w:rsidR="00610B71">
        <w:rPr>
          <w:rFonts w:ascii="Arial" w:hAnsi="Arial" w:cs="Arial"/>
          <w:sz w:val="24"/>
          <w:szCs w:val="24"/>
        </w:rPr>
        <w:t xml:space="preserve"> had </w:t>
      </w:r>
      <w:r w:rsidR="009559A1">
        <w:rPr>
          <w:rFonts w:ascii="Arial" w:hAnsi="Arial" w:cs="Arial"/>
          <w:sz w:val="24"/>
          <w:szCs w:val="24"/>
        </w:rPr>
        <w:t>raised</w:t>
      </w:r>
      <w:r w:rsidR="00610B71">
        <w:rPr>
          <w:rFonts w:ascii="Arial" w:hAnsi="Arial" w:cs="Arial"/>
          <w:sz w:val="24"/>
          <w:szCs w:val="24"/>
        </w:rPr>
        <w:t xml:space="preserve"> this issue with WCBC who advised that all rural car parks are FOC and have no time limits.  In order to change this </w:t>
      </w:r>
      <w:r w:rsidR="009559A1">
        <w:rPr>
          <w:rFonts w:ascii="Arial" w:hAnsi="Arial" w:cs="Arial"/>
          <w:sz w:val="24"/>
          <w:szCs w:val="24"/>
        </w:rPr>
        <w:t>WCBC would need to put a legal Off Street Parking Places Order on all the rural car parks and this option was cost prohibitive.  As there are no legal traffic orders</w:t>
      </w:r>
      <w:r w:rsidR="00A8311D">
        <w:rPr>
          <w:rFonts w:ascii="Arial" w:hAnsi="Arial" w:cs="Arial"/>
          <w:sz w:val="24"/>
          <w:szCs w:val="24"/>
        </w:rPr>
        <w:t>,</w:t>
      </w:r>
      <w:r w:rsidR="009559A1">
        <w:rPr>
          <w:rFonts w:ascii="Arial" w:hAnsi="Arial" w:cs="Arial"/>
          <w:sz w:val="24"/>
          <w:szCs w:val="24"/>
        </w:rPr>
        <w:t xml:space="preserve"> even leaving letters on the offending vehicles was not possible.</w:t>
      </w:r>
    </w:p>
    <w:p w:rsidR="00B74B69" w:rsidRDefault="009559A1"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Queens Jubilee Garden</w:t>
      </w:r>
      <w:r w:rsidR="009514C8">
        <w:rPr>
          <w:rFonts w:ascii="Arial" w:eastAsia="Arial" w:hAnsi="Arial" w:cs="Arial"/>
          <w:sz w:val="24"/>
          <w:szCs w:val="24"/>
          <w:lang w:val="en-US"/>
        </w:rPr>
        <w:t xml:space="preserve"> </w:t>
      </w:r>
      <w:r w:rsidR="00F23CD4">
        <w:rPr>
          <w:rFonts w:ascii="Arial" w:eastAsia="Arial" w:hAnsi="Arial" w:cs="Arial"/>
          <w:sz w:val="24"/>
          <w:szCs w:val="24"/>
          <w:lang w:val="en-US"/>
        </w:rPr>
        <w:t>–</w:t>
      </w:r>
      <w:r w:rsidR="00B74B69">
        <w:rPr>
          <w:rFonts w:ascii="Arial" w:hAnsi="Arial" w:cs="Arial"/>
          <w:b/>
          <w:sz w:val="24"/>
          <w:szCs w:val="24"/>
        </w:rPr>
        <w:t xml:space="preserve"> </w:t>
      </w:r>
      <w:r>
        <w:rPr>
          <w:rFonts w:ascii="Arial" w:hAnsi="Arial" w:cs="Arial"/>
          <w:sz w:val="24"/>
          <w:szCs w:val="24"/>
        </w:rPr>
        <w:t>Cllr Parrington suggested planting bulbs and wild flowers in the ‘copse’ area of the play area along with planting a commemorative tree as part of the Queens Jubilee to create a commemorative garden.  There were some grants available which would be applied for.  He suggested a possible budget of £500 and this was unanimously agreed.</w:t>
      </w:r>
    </w:p>
    <w:p w:rsidR="00491F12" w:rsidRDefault="009559A1" w:rsidP="008A2A6C">
      <w:pPr>
        <w:pStyle w:val="ListParagraph"/>
        <w:numPr>
          <w:ilvl w:val="0"/>
          <w:numId w:val="24"/>
        </w:numPr>
        <w:spacing w:after="0" w:line="240" w:lineRule="auto"/>
        <w:ind w:right="95"/>
        <w:jc w:val="both"/>
        <w:rPr>
          <w:rFonts w:ascii="Arial" w:hAnsi="Arial" w:cs="Arial"/>
          <w:sz w:val="24"/>
          <w:szCs w:val="24"/>
        </w:rPr>
      </w:pPr>
      <w:r>
        <w:rPr>
          <w:rFonts w:ascii="Arial" w:eastAsia="Arial" w:hAnsi="Arial" w:cs="Arial"/>
          <w:sz w:val="24"/>
          <w:szCs w:val="24"/>
          <w:u w:val="single"/>
          <w:lang w:val="en-US"/>
        </w:rPr>
        <w:t>Speeding/Lighting Trevalyn</w:t>
      </w:r>
      <w:r w:rsidR="00491F12">
        <w:rPr>
          <w:rFonts w:ascii="Arial" w:eastAsia="Arial" w:hAnsi="Arial" w:cs="Arial"/>
          <w:sz w:val="24"/>
          <w:szCs w:val="24"/>
          <w:u w:val="single"/>
          <w:lang w:val="en-US"/>
        </w:rPr>
        <w:t xml:space="preserve"> –</w:t>
      </w:r>
      <w:r w:rsidR="00491F12">
        <w:rPr>
          <w:rFonts w:ascii="Arial" w:hAnsi="Arial" w:cs="Arial"/>
          <w:sz w:val="24"/>
          <w:szCs w:val="24"/>
        </w:rPr>
        <w:t xml:space="preserve"> </w:t>
      </w:r>
      <w:r>
        <w:rPr>
          <w:rFonts w:ascii="Arial" w:hAnsi="Arial" w:cs="Arial"/>
          <w:sz w:val="24"/>
          <w:szCs w:val="24"/>
        </w:rPr>
        <w:t xml:space="preserve">Cllr Woods reported that he had </w:t>
      </w:r>
      <w:r w:rsidR="00214EF4">
        <w:rPr>
          <w:rFonts w:ascii="Arial" w:hAnsi="Arial" w:cs="Arial"/>
          <w:sz w:val="24"/>
          <w:szCs w:val="24"/>
        </w:rPr>
        <w:t>received</w:t>
      </w:r>
      <w:r>
        <w:rPr>
          <w:rFonts w:ascii="Arial" w:hAnsi="Arial" w:cs="Arial"/>
          <w:sz w:val="24"/>
          <w:szCs w:val="24"/>
        </w:rPr>
        <w:t xml:space="preserve"> a letter from a resident rega</w:t>
      </w:r>
      <w:r w:rsidR="00214EF4">
        <w:rPr>
          <w:rFonts w:ascii="Arial" w:hAnsi="Arial" w:cs="Arial"/>
          <w:sz w:val="24"/>
          <w:szCs w:val="24"/>
        </w:rPr>
        <w:t>rding speeding/lighting issues through</w:t>
      </w:r>
      <w:r>
        <w:rPr>
          <w:rFonts w:ascii="Arial" w:hAnsi="Arial" w:cs="Arial"/>
          <w:sz w:val="24"/>
          <w:szCs w:val="24"/>
        </w:rPr>
        <w:t xml:space="preserve"> Trevalyn.</w:t>
      </w:r>
      <w:r w:rsidR="00214EF4">
        <w:rPr>
          <w:rFonts w:ascii="Arial" w:hAnsi="Arial" w:cs="Arial"/>
          <w:sz w:val="24"/>
          <w:szCs w:val="24"/>
        </w:rPr>
        <w:t xml:space="preserve">  Cllr Jones advised that they were due to conduct further speed checks in the forthcoming weeks and it was hoped that this information could then be used to prompt action to improve the situation.  Within a short space of time, 12 vehicles had been identified as speeding.  Cllr Woods also advised that the </w:t>
      </w:r>
      <w:r w:rsidR="00A8311D">
        <w:rPr>
          <w:rFonts w:ascii="Arial" w:hAnsi="Arial" w:cs="Arial"/>
          <w:sz w:val="24"/>
          <w:szCs w:val="24"/>
        </w:rPr>
        <w:t>lighting is very poor, there is</w:t>
      </w:r>
      <w:r w:rsidR="00214EF4">
        <w:rPr>
          <w:rFonts w:ascii="Arial" w:hAnsi="Arial" w:cs="Arial"/>
          <w:sz w:val="24"/>
          <w:szCs w:val="24"/>
        </w:rPr>
        <w:t xml:space="preserve"> no footpath and the speeding is worsened by the proximity of speed restrictions from 60 mph to 30mph very close to the bends.  This situation will be monitored in a bid to gather information to present to WCBC Highways.</w:t>
      </w:r>
    </w:p>
    <w:p w:rsidR="00491F12" w:rsidRPr="00037BE0" w:rsidRDefault="00214EF4"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Community Speed Watch</w:t>
      </w:r>
      <w:r w:rsidR="00491F12">
        <w:rPr>
          <w:rFonts w:ascii="Arial" w:eastAsia="Arial" w:hAnsi="Arial" w:cs="Arial"/>
          <w:sz w:val="24"/>
          <w:szCs w:val="24"/>
          <w:u w:val="single"/>
          <w:lang w:val="en-US"/>
        </w:rPr>
        <w:t xml:space="preserve"> –</w:t>
      </w:r>
      <w:r w:rsidR="00491F12">
        <w:rPr>
          <w:rFonts w:ascii="Arial" w:hAnsi="Arial" w:cs="Arial"/>
          <w:sz w:val="24"/>
          <w:szCs w:val="24"/>
        </w:rPr>
        <w:t xml:space="preserve"> Cllr </w:t>
      </w:r>
      <w:r>
        <w:rPr>
          <w:rFonts w:ascii="Arial" w:hAnsi="Arial" w:cs="Arial"/>
          <w:sz w:val="24"/>
          <w:szCs w:val="24"/>
        </w:rPr>
        <w:t xml:space="preserve">Jones highlighted the need for adoption of a community seed watch scheme which would enable key areas to be monitored within the ward area.  Gresford Community Council have recently coordinated training from NWP for volunteers to carry out speed </w:t>
      </w:r>
      <w:r>
        <w:rPr>
          <w:rFonts w:ascii="Arial" w:hAnsi="Arial" w:cs="Arial"/>
          <w:sz w:val="24"/>
          <w:szCs w:val="24"/>
        </w:rPr>
        <w:lastRenderedPageBreak/>
        <w:t>monitoring.  It was hoped if Rossett did something similar volunteers from the two areas could swa</w:t>
      </w:r>
      <w:r w:rsidR="00037BE0">
        <w:rPr>
          <w:rFonts w:ascii="Arial" w:hAnsi="Arial" w:cs="Arial"/>
          <w:sz w:val="24"/>
          <w:szCs w:val="24"/>
        </w:rPr>
        <w:t>p so they weren’t conducting</w:t>
      </w:r>
      <w:r>
        <w:rPr>
          <w:rFonts w:ascii="Arial" w:hAnsi="Arial" w:cs="Arial"/>
          <w:sz w:val="24"/>
          <w:szCs w:val="24"/>
        </w:rPr>
        <w:t xml:space="preserve"> checks in their own areas.  </w:t>
      </w:r>
      <w:r w:rsidR="00037BE0">
        <w:rPr>
          <w:rFonts w:ascii="Arial" w:hAnsi="Arial" w:cs="Arial"/>
          <w:sz w:val="24"/>
          <w:szCs w:val="24"/>
        </w:rPr>
        <w:t xml:space="preserve">The Clerk confirmed that the equipment had previously been purchased jointly with Holt Community Council.  </w:t>
      </w:r>
      <w:r>
        <w:rPr>
          <w:rFonts w:ascii="Arial" w:hAnsi="Arial" w:cs="Arial"/>
          <w:sz w:val="24"/>
          <w:szCs w:val="24"/>
        </w:rPr>
        <w:t xml:space="preserve">Cllr Jones suggested </w:t>
      </w:r>
      <w:r w:rsidR="00037BE0">
        <w:rPr>
          <w:rFonts w:ascii="Arial" w:hAnsi="Arial" w:cs="Arial"/>
          <w:sz w:val="24"/>
          <w:szCs w:val="24"/>
        </w:rPr>
        <w:t xml:space="preserve">Rossett Community Council adopt Community Speed Watch and request the training and this was agreed.  </w:t>
      </w:r>
      <w:r w:rsidR="00037BE0" w:rsidRPr="00037BE0">
        <w:rPr>
          <w:rFonts w:ascii="Arial" w:hAnsi="Arial" w:cs="Arial"/>
          <w:b/>
          <w:sz w:val="24"/>
          <w:szCs w:val="24"/>
        </w:rPr>
        <w:t>Action:  Clerk to noti</w:t>
      </w:r>
      <w:r w:rsidR="00037BE0">
        <w:rPr>
          <w:rFonts w:ascii="Arial" w:hAnsi="Arial" w:cs="Arial"/>
          <w:b/>
          <w:sz w:val="24"/>
          <w:szCs w:val="24"/>
        </w:rPr>
        <w:t>fy NWP of adoption of s</w:t>
      </w:r>
      <w:r w:rsidR="00037BE0" w:rsidRPr="00037BE0">
        <w:rPr>
          <w:rFonts w:ascii="Arial" w:hAnsi="Arial" w:cs="Arial"/>
          <w:b/>
          <w:sz w:val="24"/>
          <w:szCs w:val="24"/>
        </w:rPr>
        <w:t>cheme.</w:t>
      </w:r>
    </w:p>
    <w:p w:rsidR="008152F6" w:rsidRPr="006D68A5" w:rsidRDefault="00037BE0" w:rsidP="008A2A6C">
      <w:pPr>
        <w:pStyle w:val="ListParagraph"/>
        <w:numPr>
          <w:ilvl w:val="0"/>
          <w:numId w:val="24"/>
        </w:numPr>
        <w:spacing w:after="0" w:line="240" w:lineRule="auto"/>
        <w:ind w:right="95"/>
        <w:jc w:val="both"/>
        <w:rPr>
          <w:rFonts w:ascii="Arial" w:hAnsi="Arial" w:cs="Arial"/>
          <w:b/>
          <w:sz w:val="24"/>
          <w:szCs w:val="24"/>
        </w:rPr>
      </w:pPr>
      <w:r>
        <w:rPr>
          <w:rFonts w:ascii="Arial" w:eastAsia="Arial" w:hAnsi="Arial" w:cs="Arial"/>
          <w:sz w:val="24"/>
          <w:szCs w:val="24"/>
          <w:u w:val="single"/>
          <w:lang w:val="en-US"/>
        </w:rPr>
        <w:t>Underpass</w:t>
      </w:r>
      <w:r w:rsidR="008152F6">
        <w:rPr>
          <w:rFonts w:ascii="Arial" w:eastAsia="Arial" w:hAnsi="Arial" w:cs="Arial"/>
          <w:sz w:val="24"/>
          <w:szCs w:val="24"/>
          <w:u w:val="single"/>
          <w:lang w:val="en-US"/>
        </w:rPr>
        <w:t xml:space="preserve"> –</w:t>
      </w:r>
      <w:r w:rsidR="008152F6">
        <w:rPr>
          <w:rFonts w:ascii="Arial" w:hAnsi="Arial" w:cs="Arial"/>
          <w:sz w:val="24"/>
          <w:szCs w:val="24"/>
        </w:rPr>
        <w:t xml:space="preserve"> Cllr </w:t>
      </w:r>
      <w:r>
        <w:rPr>
          <w:rFonts w:ascii="Arial" w:hAnsi="Arial" w:cs="Arial"/>
          <w:sz w:val="24"/>
          <w:szCs w:val="24"/>
        </w:rPr>
        <w:t>Sexton provided an update on the scheme.  There were still concerns from Welsh Government as to how any boards would be attached to the structure of the underpass and how this may restrict assessment and maintenance in the future</w:t>
      </w:r>
      <w:r w:rsidR="008152F6" w:rsidRPr="00A8311D">
        <w:rPr>
          <w:rFonts w:ascii="Arial" w:hAnsi="Arial" w:cs="Arial"/>
          <w:sz w:val="24"/>
          <w:szCs w:val="24"/>
        </w:rPr>
        <w:t>.</w:t>
      </w:r>
      <w:r w:rsidRPr="00A8311D">
        <w:rPr>
          <w:rFonts w:ascii="Arial" w:hAnsi="Arial" w:cs="Arial"/>
          <w:sz w:val="24"/>
          <w:szCs w:val="24"/>
        </w:rPr>
        <w:t xml:space="preserve"> </w:t>
      </w:r>
      <w:r>
        <w:rPr>
          <w:rFonts w:ascii="Arial" w:hAnsi="Arial" w:cs="Arial"/>
          <w:b/>
          <w:sz w:val="24"/>
          <w:szCs w:val="24"/>
        </w:rPr>
        <w:t xml:space="preserve"> </w:t>
      </w:r>
      <w:r w:rsidRPr="00037BE0">
        <w:rPr>
          <w:rFonts w:ascii="Arial" w:hAnsi="Arial" w:cs="Arial"/>
          <w:sz w:val="24"/>
          <w:szCs w:val="24"/>
        </w:rPr>
        <w:t xml:space="preserve">The best option would be to paint directly onto the </w:t>
      </w:r>
      <w:r w:rsidR="00A8311D">
        <w:rPr>
          <w:rFonts w:ascii="Arial" w:hAnsi="Arial" w:cs="Arial"/>
          <w:sz w:val="24"/>
          <w:szCs w:val="24"/>
        </w:rPr>
        <w:t>structure</w:t>
      </w:r>
      <w:r>
        <w:rPr>
          <w:rFonts w:ascii="Arial" w:hAnsi="Arial" w:cs="Arial"/>
          <w:sz w:val="24"/>
          <w:szCs w:val="24"/>
        </w:rPr>
        <w:t xml:space="preserve"> and this could be co</w:t>
      </w:r>
      <w:r w:rsidR="00A8311D">
        <w:rPr>
          <w:rFonts w:ascii="Arial" w:hAnsi="Arial" w:cs="Arial"/>
          <w:sz w:val="24"/>
          <w:szCs w:val="24"/>
        </w:rPr>
        <w:t>vered</w:t>
      </w:r>
      <w:r>
        <w:rPr>
          <w:rFonts w:ascii="Arial" w:hAnsi="Arial" w:cs="Arial"/>
          <w:sz w:val="24"/>
          <w:szCs w:val="24"/>
        </w:rPr>
        <w:t xml:space="preserve"> in an anti-graffiti </w:t>
      </w:r>
      <w:r w:rsidR="00A8311D">
        <w:rPr>
          <w:rFonts w:ascii="Arial" w:hAnsi="Arial" w:cs="Arial"/>
          <w:sz w:val="24"/>
          <w:szCs w:val="24"/>
        </w:rPr>
        <w:t>coating</w:t>
      </w:r>
      <w:r w:rsidR="006D68A5">
        <w:rPr>
          <w:rFonts w:ascii="Arial" w:hAnsi="Arial" w:cs="Arial"/>
          <w:sz w:val="24"/>
          <w:szCs w:val="24"/>
        </w:rPr>
        <w:t>.</w:t>
      </w:r>
      <w:r w:rsidRPr="00037BE0">
        <w:rPr>
          <w:rFonts w:ascii="Arial" w:hAnsi="Arial" w:cs="Arial"/>
          <w:sz w:val="24"/>
          <w:szCs w:val="24"/>
        </w:rPr>
        <w:t xml:space="preserve">  The local schools were keen t</w:t>
      </w:r>
      <w:r w:rsidR="00A8311D">
        <w:rPr>
          <w:rFonts w:ascii="Arial" w:hAnsi="Arial" w:cs="Arial"/>
          <w:sz w:val="24"/>
          <w:szCs w:val="24"/>
        </w:rPr>
        <w:t>o be involved and it was agreed</w:t>
      </w:r>
      <w:r w:rsidRPr="00037BE0">
        <w:rPr>
          <w:rFonts w:ascii="Arial" w:hAnsi="Arial" w:cs="Arial"/>
          <w:sz w:val="24"/>
          <w:szCs w:val="24"/>
        </w:rPr>
        <w:t xml:space="preserve"> that the best option was to request information on possible designs from the schools which would then allow the proposals to be displayed to the community to gauge public opinion</w:t>
      </w:r>
      <w:r w:rsidR="006D68A5">
        <w:rPr>
          <w:rFonts w:ascii="Arial" w:hAnsi="Arial" w:cs="Arial"/>
          <w:sz w:val="24"/>
          <w:szCs w:val="24"/>
        </w:rPr>
        <w:t xml:space="preserve">.  Cllr Jones suggested that this could be considered as the community input for the City of Culture bid.  </w:t>
      </w:r>
      <w:r w:rsidR="006D68A5" w:rsidRPr="006D68A5">
        <w:rPr>
          <w:rFonts w:ascii="Arial" w:hAnsi="Arial" w:cs="Arial"/>
          <w:b/>
          <w:sz w:val="24"/>
          <w:szCs w:val="24"/>
        </w:rPr>
        <w:t>Action:  Cllr Sexton to progress information for public consultation.</w:t>
      </w:r>
    </w:p>
    <w:p w:rsidR="00BA2A57" w:rsidRPr="004A0ADC" w:rsidRDefault="00BA2A57" w:rsidP="00BA2A57">
      <w:pPr>
        <w:tabs>
          <w:tab w:val="num" w:pos="567"/>
        </w:tabs>
        <w:spacing w:after="0" w:line="240" w:lineRule="auto"/>
        <w:jc w:val="both"/>
        <w:rPr>
          <w:rFonts w:ascii="Arial" w:hAnsi="Arial"/>
          <w:b/>
          <w:bCs/>
          <w:sz w:val="24"/>
          <w:szCs w:val="24"/>
        </w:rPr>
      </w:pPr>
    </w:p>
    <w:p w:rsidR="00081AF4" w:rsidRPr="00B65748" w:rsidRDefault="006D68A5" w:rsidP="00081AF4">
      <w:pPr>
        <w:spacing w:after="0" w:line="240" w:lineRule="auto"/>
        <w:ind w:hanging="567"/>
        <w:jc w:val="both"/>
        <w:rPr>
          <w:rFonts w:ascii="Arial" w:eastAsia="Arial" w:hAnsi="Arial" w:cs="Arial"/>
          <w:b/>
          <w:sz w:val="24"/>
          <w:szCs w:val="24"/>
        </w:rPr>
      </w:pPr>
      <w:r>
        <w:rPr>
          <w:rFonts w:ascii="Arial" w:eastAsia="Arial" w:hAnsi="Arial" w:cs="Arial"/>
          <w:b/>
          <w:sz w:val="24"/>
          <w:szCs w:val="24"/>
        </w:rPr>
        <w:t>107</w:t>
      </w:r>
      <w:r w:rsidR="00081AF4" w:rsidRPr="00B65748">
        <w:rPr>
          <w:rFonts w:ascii="Arial" w:eastAsia="Arial" w:hAnsi="Arial" w:cs="Arial"/>
          <w:b/>
          <w:sz w:val="24"/>
          <w:szCs w:val="24"/>
        </w:rPr>
        <w:t>.</w:t>
      </w:r>
      <w:r w:rsidR="00081AF4" w:rsidRPr="00B65748">
        <w:rPr>
          <w:rFonts w:ascii="Arial" w:eastAsia="Arial" w:hAnsi="Arial" w:cs="Arial"/>
          <w:b/>
          <w:sz w:val="24"/>
          <w:szCs w:val="24"/>
        </w:rPr>
        <w:tab/>
      </w:r>
      <w:r w:rsidR="00081AF4" w:rsidRPr="0084576E">
        <w:rPr>
          <w:rFonts w:ascii="Arial" w:eastAsia="Arial" w:hAnsi="Arial" w:cs="Arial"/>
          <w:b/>
          <w:sz w:val="24"/>
          <w:szCs w:val="24"/>
          <w:u w:val="single"/>
        </w:rPr>
        <w:t>Reports</w:t>
      </w:r>
    </w:p>
    <w:p w:rsidR="00081AF4" w:rsidRDefault="00081AF4" w:rsidP="00081AF4">
      <w:pPr>
        <w:spacing w:after="0" w:line="240" w:lineRule="auto"/>
        <w:jc w:val="both"/>
        <w:rPr>
          <w:rFonts w:ascii="Arial" w:hAnsi="Arial" w:cs="Arial"/>
          <w:sz w:val="24"/>
          <w:szCs w:val="24"/>
        </w:rPr>
      </w:pPr>
    </w:p>
    <w:p w:rsidR="00081AF4" w:rsidRDefault="00081AF4" w:rsidP="00081AF4">
      <w:pPr>
        <w:spacing w:after="0" w:line="240" w:lineRule="auto"/>
        <w:jc w:val="both"/>
        <w:rPr>
          <w:rFonts w:ascii="Arial" w:hAnsi="Arial" w:cs="Arial"/>
          <w:sz w:val="24"/>
          <w:szCs w:val="24"/>
          <w:u w:val="single"/>
        </w:rPr>
      </w:pPr>
      <w:r w:rsidRPr="00081AF4">
        <w:rPr>
          <w:rFonts w:ascii="Arial" w:hAnsi="Arial" w:cs="Arial"/>
          <w:sz w:val="24"/>
          <w:szCs w:val="24"/>
          <w:u w:val="single"/>
        </w:rPr>
        <w:t>County Councillor Jones’ Report</w:t>
      </w:r>
    </w:p>
    <w:p w:rsidR="000163A3" w:rsidRDefault="000163A3" w:rsidP="00E955D3">
      <w:pPr>
        <w:spacing w:after="0" w:line="240" w:lineRule="auto"/>
        <w:jc w:val="both"/>
        <w:rPr>
          <w:rFonts w:ascii="Arial" w:hAnsi="Arial" w:cs="Arial"/>
          <w:sz w:val="24"/>
          <w:szCs w:val="24"/>
          <w:u w:val="single"/>
        </w:rPr>
      </w:pPr>
    </w:p>
    <w:p w:rsidR="0099072A" w:rsidRDefault="001B3788" w:rsidP="006D68A5">
      <w:pPr>
        <w:spacing w:after="0" w:line="240" w:lineRule="auto"/>
        <w:jc w:val="both"/>
        <w:rPr>
          <w:rFonts w:ascii="Arial" w:hAnsi="Arial" w:cs="Arial"/>
          <w:sz w:val="24"/>
          <w:szCs w:val="24"/>
        </w:rPr>
      </w:pPr>
      <w:r>
        <w:rPr>
          <w:rFonts w:ascii="Arial" w:hAnsi="Arial" w:cs="Arial"/>
          <w:sz w:val="24"/>
          <w:szCs w:val="24"/>
        </w:rPr>
        <w:t xml:space="preserve">Cllr Jones </w:t>
      </w:r>
      <w:r w:rsidR="00AF3B47">
        <w:rPr>
          <w:rFonts w:ascii="Arial" w:hAnsi="Arial" w:cs="Arial"/>
          <w:sz w:val="24"/>
          <w:szCs w:val="24"/>
        </w:rPr>
        <w:t xml:space="preserve">reported </w:t>
      </w:r>
      <w:r w:rsidR="006D68A5">
        <w:rPr>
          <w:rFonts w:ascii="Arial" w:hAnsi="Arial" w:cs="Arial"/>
          <w:sz w:val="24"/>
          <w:szCs w:val="24"/>
        </w:rPr>
        <w:t>the work on Darland/Gamford Lane was due to commence on 21</w:t>
      </w:r>
      <w:r w:rsidR="006D68A5" w:rsidRPr="006D68A5">
        <w:rPr>
          <w:rFonts w:ascii="Arial" w:hAnsi="Arial" w:cs="Arial"/>
          <w:sz w:val="24"/>
          <w:szCs w:val="24"/>
          <w:vertAlign w:val="superscript"/>
        </w:rPr>
        <w:t>st</w:t>
      </w:r>
      <w:r w:rsidR="006D68A5">
        <w:rPr>
          <w:rFonts w:ascii="Arial" w:hAnsi="Arial" w:cs="Arial"/>
          <w:sz w:val="24"/>
          <w:szCs w:val="24"/>
        </w:rPr>
        <w:t xml:space="preserve"> February and would take approximately three weeks.</w:t>
      </w:r>
    </w:p>
    <w:p w:rsidR="006D68A5" w:rsidRDefault="006D68A5" w:rsidP="006D68A5">
      <w:pPr>
        <w:spacing w:after="0" w:line="240" w:lineRule="auto"/>
        <w:jc w:val="both"/>
        <w:rPr>
          <w:rFonts w:ascii="Arial" w:hAnsi="Arial" w:cs="Arial"/>
          <w:sz w:val="24"/>
          <w:szCs w:val="24"/>
        </w:rPr>
      </w:pPr>
    </w:p>
    <w:p w:rsidR="006D68A5" w:rsidRDefault="006D68A5" w:rsidP="006D68A5">
      <w:pPr>
        <w:spacing w:after="0" w:line="240" w:lineRule="auto"/>
        <w:jc w:val="both"/>
        <w:rPr>
          <w:rFonts w:ascii="Arial" w:hAnsi="Arial" w:cs="Arial"/>
          <w:sz w:val="24"/>
          <w:szCs w:val="24"/>
        </w:rPr>
      </w:pPr>
      <w:r>
        <w:rPr>
          <w:rFonts w:ascii="Arial" w:hAnsi="Arial" w:cs="Arial"/>
          <w:sz w:val="24"/>
          <w:szCs w:val="24"/>
        </w:rPr>
        <w:t>A number of residents were continuing to report debris in the River Alyn and Cllr Jones was liaising with NRW to get it cleared subject to river conditions.</w:t>
      </w:r>
    </w:p>
    <w:p w:rsidR="006D68A5" w:rsidRDefault="006D68A5" w:rsidP="006D68A5">
      <w:pPr>
        <w:spacing w:after="0" w:line="240" w:lineRule="auto"/>
        <w:jc w:val="both"/>
        <w:rPr>
          <w:rFonts w:ascii="Arial" w:hAnsi="Arial" w:cs="Arial"/>
          <w:sz w:val="24"/>
          <w:szCs w:val="24"/>
        </w:rPr>
      </w:pPr>
    </w:p>
    <w:p w:rsidR="006D68A5" w:rsidRDefault="006D68A5" w:rsidP="006D68A5">
      <w:pPr>
        <w:spacing w:after="0" w:line="240" w:lineRule="auto"/>
        <w:jc w:val="both"/>
        <w:rPr>
          <w:rFonts w:ascii="Arial" w:hAnsi="Arial" w:cs="Arial"/>
          <w:sz w:val="24"/>
          <w:szCs w:val="24"/>
        </w:rPr>
      </w:pPr>
      <w:r>
        <w:rPr>
          <w:rFonts w:ascii="Arial" w:hAnsi="Arial" w:cs="Arial"/>
          <w:sz w:val="24"/>
          <w:szCs w:val="24"/>
        </w:rPr>
        <w:t>Streetscene had been in attendance and carried out work in the alley way from Williams Way to the Co-op and this was now much improved.</w:t>
      </w:r>
    </w:p>
    <w:p w:rsidR="006D68A5" w:rsidRDefault="006D68A5" w:rsidP="006D68A5">
      <w:pPr>
        <w:spacing w:after="0" w:line="240" w:lineRule="auto"/>
        <w:jc w:val="both"/>
        <w:rPr>
          <w:rFonts w:ascii="Arial" w:hAnsi="Arial" w:cs="Arial"/>
          <w:sz w:val="24"/>
          <w:szCs w:val="24"/>
        </w:rPr>
      </w:pPr>
    </w:p>
    <w:p w:rsidR="006D68A5" w:rsidRDefault="006D68A5" w:rsidP="006D68A5">
      <w:pPr>
        <w:spacing w:after="0" w:line="240" w:lineRule="auto"/>
        <w:jc w:val="both"/>
        <w:rPr>
          <w:rFonts w:ascii="Arial" w:hAnsi="Arial" w:cs="Arial"/>
          <w:sz w:val="24"/>
          <w:szCs w:val="24"/>
        </w:rPr>
      </w:pPr>
      <w:r>
        <w:rPr>
          <w:rFonts w:ascii="Arial" w:hAnsi="Arial" w:cs="Arial"/>
          <w:sz w:val="24"/>
          <w:szCs w:val="24"/>
        </w:rPr>
        <w:t xml:space="preserve">The outstanding areas of Harwoods Lane and parts of Alyn Drive/Williams Way had been added to the resurfacing programme for the </w:t>
      </w:r>
      <w:r w:rsidR="00A8311D">
        <w:rPr>
          <w:rFonts w:ascii="Arial" w:hAnsi="Arial" w:cs="Arial"/>
          <w:sz w:val="24"/>
          <w:szCs w:val="24"/>
        </w:rPr>
        <w:t xml:space="preserve">next </w:t>
      </w:r>
      <w:r>
        <w:rPr>
          <w:rFonts w:ascii="Arial" w:hAnsi="Arial" w:cs="Arial"/>
          <w:sz w:val="24"/>
          <w:szCs w:val="24"/>
        </w:rPr>
        <w:t>year.</w:t>
      </w:r>
    </w:p>
    <w:p w:rsidR="006D68A5" w:rsidRDefault="006D68A5" w:rsidP="006D68A5">
      <w:pPr>
        <w:spacing w:after="0" w:line="240" w:lineRule="auto"/>
        <w:jc w:val="both"/>
        <w:rPr>
          <w:rFonts w:ascii="Arial" w:hAnsi="Arial" w:cs="Arial"/>
          <w:sz w:val="24"/>
          <w:szCs w:val="24"/>
        </w:rPr>
      </w:pPr>
    </w:p>
    <w:p w:rsidR="006D68A5" w:rsidRDefault="006D68A5" w:rsidP="006D68A5">
      <w:pPr>
        <w:spacing w:after="0" w:line="240" w:lineRule="auto"/>
        <w:jc w:val="both"/>
        <w:rPr>
          <w:rFonts w:ascii="Arial" w:hAnsi="Arial" w:cs="Arial"/>
          <w:sz w:val="24"/>
          <w:szCs w:val="24"/>
        </w:rPr>
      </w:pPr>
      <w:r>
        <w:rPr>
          <w:rFonts w:ascii="Arial" w:hAnsi="Arial" w:cs="Arial"/>
          <w:sz w:val="24"/>
          <w:szCs w:val="24"/>
        </w:rPr>
        <w:t>Cllr Jones reported that a number of residents had raised concern over the number of trees removed at the top of Croeshowell Hill.  The area was actually in Llay ward but no planning application had been received.  The trees were not subject to TPO’s.  This along with the removal of a large a</w:t>
      </w:r>
      <w:r w:rsidR="00274647">
        <w:rPr>
          <w:rFonts w:ascii="Arial" w:hAnsi="Arial" w:cs="Arial"/>
          <w:sz w:val="24"/>
          <w:szCs w:val="24"/>
        </w:rPr>
        <w:t xml:space="preserve">mount of trees from a property </w:t>
      </w:r>
      <w:r>
        <w:rPr>
          <w:rFonts w:ascii="Arial" w:hAnsi="Arial" w:cs="Arial"/>
          <w:sz w:val="24"/>
          <w:szCs w:val="24"/>
        </w:rPr>
        <w:t xml:space="preserve">on Chester Road in the centre of the village had highlighted the possible need for more TPO’s in the ward. </w:t>
      </w:r>
    </w:p>
    <w:p w:rsidR="00274647" w:rsidRDefault="00274647" w:rsidP="006D68A5">
      <w:pPr>
        <w:spacing w:after="0" w:line="240" w:lineRule="auto"/>
        <w:jc w:val="both"/>
        <w:rPr>
          <w:rFonts w:ascii="Arial" w:hAnsi="Arial" w:cs="Arial"/>
          <w:sz w:val="24"/>
          <w:szCs w:val="24"/>
        </w:rPr>
      </w:pPr>
    </w:p>
    <w:p w:rsidR="00274647" w:rsidRDefault="00274647" w:rsidP="006D68A5">
      <w:pPr>
        <w:spacing w:after="0" w:line="240" w:lineRule="auto"/>
        <w:jc w:val="both"/>
        <w:rPr>
          <w:rFonts w:ascii="Arial" w:hAnsi="Arial" w:cs="Arial"/>
          <w:sz w:val="24"/>
          <w:szCs w:val="24"/>
        </w:rPr>
      </w:pPr>
      <w:r>
        <w:rPr>
          <w:rFonts w:ascii="Arial" w:hAnsi="Arial" w:cs="Arial"/>
          <w:sz w:val="24"/>
          <w:szCs w:val="24"/>
        </w:rPr>
        <w:t>Cllr Jones also advised that parking areas on Trevalyn Hall View were being reviewed as there aren’t sufficient parking spaces however, this was not easy to resolve as there is a mixture of local authority housing along with privately owned properties.  Cllr Fortune queried how Castle Green would potentially be allowed to widen footpaths in this area to allow for cycle paths but there were limitations on what could be done for local residents.  Cllr Jones advised that the agreement to allow Castle Green access to these pathways was needed from WCBC Highways which had not as yet been confirmed.</w:t>
      </w:r>
    </w:p>
    <w:p w:rsidR="00B46D6A" w:rsidRDefault="00B46D6A" w:rsidP="00B216C2">
      <w:pPr>
        <w:spacing w:after="0" w:line="240" w:lineRule="auto"/>
        <w:jc w:val="both"/>
        <w:rPr>
          <w:rFonts w:ascii="Arial" w:hAnsi="Arial" w:cs="Arial"/>
          <w:sz w:val="24"/>
          <w:szCs w:val="24"/>
        </w:rPr>
      </w:pPr>
    </w:p>
    <w:p w:rsidR="00081AF4" w:rsidRPr="00E44CD5" w:rsidRDefault="00B95007" w:rsidP="000163A3">
      <w:pPr>
        <w:spacing w:after="0" w:line="240" w:lineRule="auto"/>
        <w:jc w:val="both"/>
        <w:rPr>
          <w:rFonts w:ascii="Arial" w:hAnsi="Arial" w:cs="Arial"/>
          <w:sz w:val="24"/>
          <w:szCs w:val="24"/>
          <w:u w:val="single"/>
        </w:rPr>
      </w:pPr>
      <w:r w:rsidRPr="00B95007">
        <w:rPr>
          <w:rFonts w:ascii="Arial" w:hAnsi="Arial" w:cs="Arial"/>
          <w:sz w:val="24"/>
          <w:szCs w:val="24"/>
          <w:u w:val="single"/>
        </w:rPr>
        <w:t>Cle</w:t>
      </w:r>
      <w:r w:rsidR="00081AF4" w:rsidRPr="00B95007">
        <w:rPr>
          <w:rFonts w:ascii="Arial" w:hAnsi="Arial" w:cs="Arial"/>
          <w:sz w:val="24"/>
          <w:szCs w:val="24"/>
          <w:u w:val="single"/>
        </w:rPr>
        <w:t>rk'</w:t>
      </w:r>
      <w:r w:rsidR="00081AF4" w:rsidRPr="00E44CD5">
        <w:rPr>
          <w:rFonts w:ascii="Arial" w:hAnsi="Arial" w:cs="Arial"/>
          <w:sz w:val="24"/>
          <w:szCs w:val="24"/>
          <w:u w:val="single"/>
        </w:rPr>
        <w:t>s Report</w:t>
      </w:r>
    </w:p>
    <w:p w:rsidR="00D12C0A" w:rsidRDefault="00081AF4" w:rsidP="000163A3">
      <w:pPr>
        <w:spacing w:after="0" w:line="240" w:lineRule="auto"/>
        <w:jc w:val="both"/>
        <w:rPr>
          <w:rFonts w:ascii="Arial" w:hAnsi="Arial" w:cs="Arial"/>
          <w:sz w:val="24"/>
          <w:szCs w:val="24"/>
        </w:rPr>
      </w:pPr>
      <w:r>
        <w:rPr>
          <w:rFonts w:ascii="Arial" w:hAnsi="Arial" w:cs="Arial"/>
          <w:sz w:val="24"/>
          <w:szCs w:val="24"/>
        </w:rPr>
        <w:t>The Clerk had previously distributed her report</w:t>
      </w:r>
      <w:r w:rsidR="005028AE">
        <w:rPr>
          <w:rFonts w:ascii="Arial" w:hAnsi="Arial" w:cs="Arial"/>
          <w:sz w:val="24"/>
          <w:szCs w:val="24"/>
        </w:rPr>
        <w:t xml:space="preserve"> for Councillor's information.</w:t>
      </w:r>
      <w:r w:rsidR="00BB39B3">
        <w:rPr>
          <w:rFonts w:ascii="Arial" w:hAnsi="Arial" w:cs="Arial"/>
          <w:sz w:val="24"/>
          <w:szCs w:val="24"/>
        </w:rPr>
        <w:t xml:space="preserve"> </w:t>
      </w:r>
      <w:r w:rsidR="001B3788">
        <w:rPr>
          <w:rFonts w:ascii="Arial" w:hAnsi="Arial" w:cs="Arial"/>
          <w:sz w:val="24"/>
          <w:szCs w:val="24"/>
        </w:rPr>
        <w:t xml:space="preserve"> </w:t>
      </w:r>
    </w:p>
    <w:p w:rsidR="00274647" w:rsidRDefault="00274647" w:rsidP="000163A3">
      <w:pPr>
        <w:spacing w:after="0" w:line="240" w:lineRule="auto"/>
        <w:jc w:val="both"/>
        <w:rPr>
          <w:rFonts w:ascii="Arial" w:hAnsi="Arial" w:cs="Arial"/>
          <w:sz w:val="24"/>
          <w:szCs w:val="24"/>
        </w:rPr>
      </w:pPr>
    </w:p>
    <w:p w:rsidR="00274647" w:rsidRDefault="00274647" w:rsidP="000163A3">
      <w:pPr>
        <w:spacing w:after="0" w:line="240" w:lineRule="auto"/>
        <w:jc w:val="both"/>
        <w:rPr>
          <w:rFonts w:ascii="Arial" w:hAnsi="Arial" w:cs="Arial"/>
          <w:sz w:val="24"/>
          <w:szCs w:val="24"/>
        </w:rPr>
      </w:pPr>
      <w:r>
        <w:rPr>
          <w:rFonts w:ascii="Arial" w:hAnsi="Arial" w:cs="Arial"/>
          <w:sz w:val="24"/>
          <w:szCs w:val="24"/>
        </w:rPr>
        <w:lastRenderedPageBreak/>
        <w:t>Cllr Parrington highlighted from the Community Agent update that the Community café continues to go from strength to strength with new attendees on a regular basis and an increase in number.  Cllr Maurice-Jones highlighted the fact that a move to the more central location had certainly attracted more attendees and thanked the Golden Lion for their hospitality in providing the venue.</w:t>
      </w:r>
    </w:p>
    <w:p w:rsidR="008C03C2" w:rsidRDefault="008C03C2" w:rsidP="000163A3">
      <w:pPr>
        <w:spacing w:after="0" w:line="240" w:lineRule="auto"/>
        <w:jc w:val="both"/>
        <w:rPr>
          <w:rFonts w:ascii="Arial" w:hAnsi="Arial" w:cs="Arial"/>
          <w:sz w:val="24"/>
          <w:szCs w:val="24"/>
        </w:rPr>
      </w:pPr>
    </w:p>
    <w:p w:rsidR="000D2FC7" w:rsidRDefault="00274647" w:rsidP="000163A3">
      <w:pPr>
        <w:spacing w:after="0" w:line="240" w:lineRule="auto"/>
        <w:jc w:val="both"/>
        <w:rPr>
          <w:rFonts w:ascii="Arial" w:hAnsi="Arial" w:cs="Arial"/>
          <w:sz w:val="24"/>
          <w:szCs w:val="24"/>
        </w:rPr>
      </w:pPr>
      <w:r>
        <w:rPr>
          <w:rFonts w:ascii="Arial" w:hAnsi="Arial" w:cs="Arial"/>
          <w:sz w:val="24"/>
          <w:szCs w:val="24"/>
        </w:rPr>
        <w:t>Cllr Parker confirmed that a Floods meeting had been arranged for Wednesday 23 February and NRW would be in attendance</w:t>
      </w:r>
      <w:r w:rsidR="00AD30F2">
        <w:rPr>
          <w:rFonts w:ascii="Arial" w:hAnsi="Arial" w:cs="Arial"/>
          <w:sz w:val="24"/>
          <w:szCs w:val="24"/>
        </w:rPr>
        <w:t>.  Cllr Parrington asked if there was a need for additional flood wardens and Cllr Parker confirmed this would be considered at the next meeting as some additional areas had been added to the flood plan.</w:t>
      </w:r>
    </w:p>
    <w:p w:rsidR="00AD30F2" w:rsidRDefault="00AD30F2" w:rsidP="000163A3">
      <w:pPr>
        <w:spacing w:after="0" w:line="240" w:lineRule="auto"/>
        <w:jc w:val="both"/>
        <w:rPr>
          <w:rFonts w:ascii="Arial" w:hAnsi="Arial" w:cs="Arial"/>
          <w:sz w:val="24"/>
          <w:szCs w:val="24"/>
        </w:rPr>
      </w:pPr>
    </w:p>
    <w:p w:rsidR="00BE5608" w:rsidRPr="00323F04" w:rsidRDefault="00B46D6A" w:rsidP="000163A3">
      <w:pPr>
        <w:spacing w:after="0" w:line="240" w:lineRule="auto"/>
        <w:jc w:val="both"/>
        <w:rPr>
          <w:rFonts w:ascii="Arial" w:hAnsi="Arial" w:cs="Arial"/>
          <w:b/>
          <w:sz w:val="24"/>
          <w:szCs w:val="24"/>
        </w:rPr>
      </w:pPr>
      <w:r>
        <w:rPr>
          <w:rFonts w:ascii="Arial" w:hAnsi="Arial" w:cs="Arial"/>
          <w:sz w:val="24"/>
          <w:szCs w:val="24"/>
        </w:rPr>
        <w:t xml:space="preserve">Cllr Rowland </w:t>
      </w:r>
      <w:r w:rsidR="00AD30F2">
        <w:rPr>
          <w:rFonts w:ascii="Arial" w:hAnsi="Arial" w:cs="Arial"/>
          <w:sz w:val="24"/>
          <w:szCs w:val="24"/>
        </w:rPr>
        <w:t>confirmed that some work had been carried out to the zip wire equipment at Rossett play area.  Mountain View required some urgent attention to a very overgrown hedge</w:t>
      </w:r>
      <w:r w:rsidR="0099145C">
        <w:rPr>
          <w:rFonts w:ascii="Arial" w:hAnsi="Arial" w:cs="Arial"/>
          <w:sz w:val="24"/>
          <w:szCs w:val="24"/>
        </w:rPr>
        <w:t xml:space="preserve"> which is on private property</w:t>
      </w:r>
      <w:r w:rsidR="00AD30F2">
        <w:rPr>
          <w:rFonts w:ascii="Arial" w:hAnsi="Arial" w:cs="Arial"/>
          <w:sz w:val="24"/>
          <w:szCs w:val="24"/>
        </w:rPr>
        <w:t>.</w:t>
      </w:r>
      <w:r w:rsidR="0099145C">
        <w:rPr>
          <w:rFonts w:ascii="Arial" w:hAnsi="Arial" w:cs="Arial"/>
          <w:sz w:val="24"/>
          <w:szCs w:val="24"/>
        </w:rPr>
        <w:t xml:space="preserve">  Two quotations had been obtained to carry out the work and every effort would be made to reclaim the cost from the home owner however, the property had been empty for a number of months and was not in the hands of an estate agent.  Cllr P Roberts proposed that the work should be done anyway to prevent any danger and also get it done prior to the nesting season and this was unanimously agreed</w:t>
      </w:r>
      <w:r w:rsidR="00323F04" w:rsidRPr="00323F04">
        <w:rPr>
          <w:rFonts w:ascii="Arial" w:hAnsi="Arial" w:cs="Arial"/>
          <w:b/>
          <w:sz w:val="24"/>
          <w:szCs w:val="24"/>
        </w:rPr>
        <w:t>.</w:t>
      </w:r>
      <w:r w:rsidR="0099145C">
        <w:rPr>
          <w:rFonts w:ascii="Arial" w:hAnsi="Arial" w:cs="Arial"/>
          <w:b/>
          <w:sz w:val="24"/>
          <w:szCs w:val="24"/>
        </w:rPr>
        <w:t xml:space="preserve">  Action:  Clerk to progress work on hedge.</w:t>
      </w:r>
    </w:p>
    <w:p w:rsidR="00323F04" w:rsidRDefault="00323F04" w:rsidP="000163A3">
      <w:pPr>
        <w:spacing w:after="0" w:line="240" w:lineRule="auto"/>
        <w:jc w:val="both"/>
        <w:rPr>
          <w:rFonts w:ascii="Arial" w:hAnsi="Arial" w:cs="Arial"/>
          <w:sz w:val="24"/>
          <w:szCs w:val="24"/>
        </w:rPr>
      </w:pPr>
    </w:p>
    <w:p w:rsidR="00323F04" w:rsidRPr="00323F04" w:rsidRDefault="0099145C" w:rsidP="000163A3">
      <w:pPr>
        <w:spacing w:after="0" w:line="240" w:lineRule="auto"/>
        <w:jc w:val="both"/>
        <w:rPr>
          <w:rFonts w:ascii="Arial" w:hAnsi="Arial" w:cs="Arial"/>
          <w:b/>
          <w:sz w:val="24"/>
          <w:szCs w:val="24"/>
        </w:rPr>
      </w:pPr>
      <w:r>
        <w:rPr>
          <w:rFonts w:ascii="Arial" w:hAnsi="Arial" w:cs="Arial"/>
          <w:sz w:val="24"/>
          <w:szCs w:val="24"/>
        </w:rPr>
        <w:t>Cllr Rowland reported that the Scarecrow Festival was underway and there had been 27 entries.</w:t>
      </w:r>
    </w:p>
    <w:p w:rsidR="000D2FC7" w:rsidRDefault="000D2FC7" w:rsidP="000163A3">
      <w:pPr>
        <w:spacing w:after="0" w:line="240" w:lineRule="auto"/>
        <w:jc w:val="both"/>
        <w:rPr>
          <w:rFonts w:ascii="Arial" w:hAnsi="Arial" w:cs="Arial"/>
          <w:sz w:val="24"/>
          <w:szCs w:val="24"/>
        </w:rPr>
      </w:pPr>
    </w:p>
    <w:p w:rsidR="000D2FC7" w:rsidRDefault="0099145C" w:rsidP="000163A3">
      <w:pPr>
        <w:spacing w:after="0" w:line="240" w:lineRule="auto"/>
        <w:jc w:val="both"/>
        <w:rPr>
          <w:rFonts w:ascii="Arial" w:hAnsi="Arial" w:cs="Arial"/>
          <w:sz w:val="24"/>
          <w:szCs w:val="24"/>
        </w:rPr>
      </w:pPr>
      <w:r>
        <w:rPr>
          <w:rFonts w:ascii="Arial" w:hAnsi="Arial" w:cs="Arial"/>
          <w:sz w:val="24"/>
          <w:szCs w:val="24"/>
        </w:rPr>
        <w:t xml:space="preserve">Cllr Fortune reported the state of the footpath on </w:t>
      </w:r>
      <w:r w:rsidR="002D014C">
        <w:rPr>
          <w:rFonts w:ascii="Arial" w:hAnsi="Arial" w:cs="Arial"/>
          <w:sz w:val="24"/>
          <w:szCs w:val="24"/>
        </w:rPr>
        <w:t>Station Road near the Alyn and Ca</w:t>
      </w:r>
      <w:r>
        <w:rPr>
          <w:rFonts w:ascii="Arial" w:hAnsi="Arial" w:cs="Arial"/>
          <w:sz w:val="24"/>
          <w:szCs w:val="24"/>
        </w:rPr>
        <w:t>r park.  Cllr Jones agreed to report this to WCBC</w:t>
      </w:r>
      <w:r w:rsidR="00F63B85">
        <w:rPr>
          <w:rFonts w:ascii="Arial" w:hAnsi="Arial" w:cs="Arial"/>
          <w:sz w:val="24"/>
          <w:szCs w:val="24"/>
        </w:rPr>
        <w:t>.</w:t>
      </w:r>
    </w:p>
    <w:p w:rsidR="00F63B85" w:rsidRDefault="00F63B85" w:rsidP="000163A3">
      <w:pPr>
        <w:spacing w:after="0" w:line="240" w:lineRule="auto"/>
        <w:jc w:val="both"/>
        <w:rPr>
          <w:rFonts w:ascii="Arial" w:hAnsi="Arial" w:cs="Arial"/>
          <w:sz w:val="24"/>
          <w:szCs w:val="24"/>
        </w:rPr>
      </w:pPr>
    </w:p>
    <w:p w:rsidR="00F63B85" w:rsidRPr="00B46D6A" w:rsidRDefault="00F63B85" w:rsidP="000163A3">
      <w:pPr>
        <w:spacing w:after="0" w:line="240" w:lineRule="auto"/>
        <w:jc w:val="both"/>
        <w:rPr>
          <w:rFonts w:ascii="Arial" w:hAnsi="Arial" w:cs="Arial"/>
          <w:sz w:val="24"/>
          <w:szCs w:val="24"/>
        </w:rPr>
      </w:pPr>
      <w:r>
        <w:rPr>
          <w:rFonts w:ascii="Arial" w:hAnsi="Arial" w:cs="Arial"/>
          <w:sz w:val="24"/>
          <w:szCs w:val="24"/>
        </w:rPr>
        <w:t>The minutes of a Staffing Meeting held on 24 January 2022 had been circulated and were accepted.</w:t>
      </w:r>
    </w:p>
    <w:p w:rsidR="00D463C3" w:rsidRDefault="00D463C3" w:rsidP="000163A3">
      <w:pPr>
        <w:spacing w:after="0" w:line="240" w:lineRule="auto"/>
        <w:jc w:val="both"/>
        <w:rPr>
          <w:rFonts w:ascii="Arial" w:hAnsi="Arial" w:cs="Arial"/>
          <w:sz w:val="24"/>
          <w:szCs w:val="24"/>
        </w:rPr>
      </w:pPr>
    </w:p>
    <w:p w:rsidR="00766A72" w:rsidRDefault="00F63B85" w:rsidP="00766A72">
      <w:pPr>
        <w:spacing w:after="0"/>
        <w:ind w:hanging="567"/>
        <w:jc w:val="both"/>
        <w:rPr>
          <w:rFonts w:ascii="Arial" w:hAnsi="Arial"/>
          <w:b/>
          <w:bCs/>
          <w:sz w:val="24"/>
          <w:szCs w:val="24"/>
          <w:u w:val="single"/>
          <w:lang w:val="fr-FR"/>
        </w:rPr>
      </w:pPr>
      <w:r>
        <w:rPr>
          <w:rFonts w:ascii="Arial" w:hAnsi="Arial"/>
          <w:b/>
          <w:bCs/>
          <w:sz w:val="24"/>
          <w:szCs w:val="24"/>
        </w:rPr>
        <w:t>108</w:t>
      </w:r>
      <w:r w:rsidR="00D60A79">
        <w:rPr>
          <w:rFonts w:ascii="Arial" w:hAnsi="Arial"/>
          <w:b/>
          <w:bCs/>
          <w:sz w:val="24"/>
          <w:szCs w:val="24"/>
        </w:rPr>
        <w:t>.</w:t>
      </w:r>
      <w:r w:rsidR="00D60A79">
        <w:rPr>
          <w:rFonts w:ascii="Arial" w:hAnsi="Arial"/>
          <w:b/>
          <w:bCs/>
          <w:sz w:val="24"/>
          <w:szCs w:val="24"/>
        </w:rPr>
        <w:tab/>
      </w:r>
      <w:r w:rsidR="00D60A79">
        <w:rPr>
          <w:rFonts w:ascii="Arial" w:hAnsi="Arial"/>
          <w:b/>
          <w:bCs/>
          <w:sz w:val="24"/>
          <w:szCs w:val="24"/>
          <w:u w:val="single"/>
          <w:lang w:val="fr-FR"/>
        </w:rPr>
        <w:t>Finance</w:t>
      </w:r>
    </w:p>
    <w:p w:rsidR="003B6632" w:rsidRDefault="003B6632" w:rsidP="000E526D">
      <w:pPr>
        <w:spacing w:after="0" w:line="240" w:lineRule="auto"/>
        <w:jc w:val="both"/>
        <w:rPr>
          <w:rFonts w:ascii="Arial" w:eastAsia="Arial" w:hAnsi="Arial" w:cs="Arial"/>
          <w:bCs/>
          <w:sz w:val="24"/>
          <w:szCs w:val="24"/>
        </w:rPr>
      </w:pPr>
    </w:p>
    <w:p w:rsidR="00ED151F" w:rsidRPr="000916C6" w:rsidRDefault="005151C6" w:rsidP="00B723F8">
      <w:pPr>
        <w:spacing w:after="0" w:line="240" w:lineRule="auto"/>
        <w:jc w:val="both"/>
        <w:rPr>
          <w:rFonts w:ascii="Arial" w:eastAsia="Arial" w:hAnsi="Arial" w:cs="Arial"/>
          <w:b/>
          <w:bCs/>
          <w:sz w:val="24"/>
          <w:szCs w:val="24"/>
        </w:rPr>
      </w:pPr>
      <w:r>
        <w:rPr>
          <w:rFonts w:ascii="Arial" w:eastAsia="Arial" w:hAnsi="Arial" w:cs="Arial"/>
          <w:bCs/>
          <w:sz w:val="24"/>
          <w:szCs w:val="24"/>
        </w:rPr>
        <w:t>Cllr Woods</w:t>
      </w:r>
      <w:r w:rsidR="00165127">
        <w:rPr>
          <w:rFonts w:ascii="Arial" w:eastAsia="Arial" w:hAnsi="Arial" w:cs="Arial"/>
          <w:bCs/>
          <w:sz w:val="24"/>
          <w:szCs w:val="24"/>
        </w:rPr>
        <w:t xml:space="preserve"> </w:t>
      </w:r>
      <w:r w:rsidR="009B12E5">
        <w:rPr>
          <w:rFonts w:ascii="Arial" w:eastAsia="Arial" w:hAnsi="Arial" w:cs="Arial"/>
          <w:bCs/>
          <w:sz w:val="24"/>
          <w:szCs w:val="24"/>
        </w:rPr>
        <w:t xml:space="preserve">summarised the finance documents for </w:t>
      </w:r>
      <w:r w:rsidR="00F63B85">
        <w:rPr>
          <w:rFonts w:ascii="Arial" w:eastAsia="Arial" w:hAnsi="Arial" w:cs="Arial"/>
          <w:bCs/>
          <w:sz w:val="24"/>
          <w:szCs w:val="24"/>
        </w:rPr>
        <w:t>January</w:t>
      </w:r>
      <w:r w:rsidR="009B12E5">
        <w:rPr>
          <w:rFonts w:ascii="Arial" w:eastAsia="Arial" w:hAnsi="Arial" w:cs="Arial"/>
          <w:bCs/>
          <w:sz w:val="24"/>
          <w:szCs w:val="24"/>
        </w:rPr>
        <w:t xml:space="preserve"> and these were accepted.  </w:t>
      </w:r>
    </w:p>
    <w:p w:rsidR="00480DB8" w:rsidRDefault="00480DB8" w:rsidP="000E526D">
      <w:pPr>
        <w:spacing w:after="0" w:line="240" w:lineRule="auto"/>
        <w:jc w:val="both"/>
        <w:rPr>
          <w:rFonts w:ascii="Arial" w:eastAsia="Arial" w:hAnsi="Arial" w:cs="Arial"/>
          <w:bCs/>
          <w:sz w:val="24"/>
          <w:szCs w:val="24"/>
        </w:rPr>
      </w:pPr>
    </w:p>
    <w:p w:rsidR="00766A72" w:rsidRDefault="0020059C" w:rsidP="000E526D">
      <w:pPr>
        <w:spacing w:after="0" w:line="240" w:lineRule="auto"/>
        <w:jc w:val="both"/>
        <w:rPr>
          <w:rFonts w:ascii="Arial" w:hAnsi="Arial"/>
          <w:sz w:val="24"/>
          <w:szCs w:val="24"/>
        </w:rPr>
      </w:pPr>
      <w:r>
        <w:rPr>
          <w:rFonts w:ascii="Arial" w:eastAsia="Arial" w:hAnsi="Arial" w:cs="Arial"/>
          <w:bCs/>
          <w:sz w:val="24"/>
          <w:szCs w:val="24"/>
        </w:rPr>
        <w:t xml:space="preserve">Invoices </w:t>
      </w:r>
      <w:r w:rsidR="00D60A79">
        <w:rPr>
          <w:rFonts w:ascii="Arial" w:hAnsi="Arial"/>
          <w:sz w:val="24"/>
          <w:szCs w:val="24"/>
        </w:rPr>
        <w:t>were approved, as follows:</w:t>
      </w:r>
    </w:p>
    <w:p w:rsidR="008B1A5E" w:rsidRDefault="008B1A5E" w:rsidP="000E526D">
      <w:pPr>
        <w:spacing w:after="0" w:line="240" w:lineRule="auto"/>
        <w:jc w:val="both"/>
        <w:rPr>
          <w:rFonts w:ascii="Arial" w:hAnsi="Arial"/>
          <w:sz w:val="24"/>
          <w:szCs w:val="24"/>
        </w:rPr>
      </w:pPr>
    </w:p>
    <w:tbl>
      <w:tblPr>
        <w:tblW w:w="19430" w:type="dxa"/>
        <w:tblCellMar>
          <w:left w:w="10" w:type="dxa"/>
          <w:right w:w="10" w:type="dxa"/>
        </w:tblCellMar>
        <w:tblLook w:val="04A0" w:firstRow="1" w:lastRow="0" w:firstColumn="1" w:lastColumn="0" w:noHBand="0" w:noVBand="1"/>
      </w:tblPr>
      <w:tblGrid>
        <w:gridCol w:w="2660"/>
        <w:gridCol w:w="4428"/>
        <w:gridCol w:w="1427"/>
        <w:gridCol w:w="10915"/>
      </w:tblGrid>
      <w:tr w:rsidR="00766A72" w:rsidTr="000D2FC7">
        <w:tc>
          <w:tcPr>
            <w:tcW w:w="2660"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Payee</w:t>
            </w:r>
          </w:p>
          <w:p w:rsidR="0067127C" w:rsidRDefault="00783336" w:rsidP="0020059C">
            <w:pPr>
              <w:tabs>
                <w:tab w:val="left" w:pos="567"/>
              </w:tabs>
              <w:ind w:right="-330"/>
              <w:jc w:val="both"/>
              <w:rPr>
                <w:rFonts w:ascii="Arial" w:hAnsi="Arial" w:cs="Arial"/>
                <w:sz w:val="20"/>
                <w:szCs w:val="20"/>
              </w:rPr>
            </w:pPr>
            <w:r>
              <w:rPr>
                <w:rFonts w:ascii="Arial" w:hAnsi="Arial" w:cs="Arial"/>
                <w:sz w:val="20"/>
                <w:szCs w:val="20"/>
              </w:rPr>
              <w:t>H</w:t>
            </w:r>
            <w:r w:rsidR="00092450">
              <w:rPr>
                <w:rFonts w:ascii="Arial" w:hAnsi="Arial" w:cs="Arial"/>
                <w:sz w:val="20"/>
                <w:szCs w:val="20"/>
              </w:rPr>
              <w:t>ewlett Packard</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Zoom</w:t>
            </w:r>
          </w:p>
          <w:p w:rsidR="00F63B85" w:rsidRDefault="00F63B85" w:rsidP="0020059C">
            <w:pPr>
              <w:tabs>
                <w:tab w:val="left" w:pos="567"/>
              </w:tabs>
              <w:ind w:right="-330"/>
              <w:jc w:val="both"/>
              <w:rPr>
                <w:rFonts w:ascii="Arial" w:hAnsi="Arial" w:cs="Arial"/>
                <w:sz w:val="20"/>
                <w:szCs w:val="20"/>
              </w:rPr>
            </w:pPr>
            <w:r>
              <w:rPr>
                <w:rFonts w:ascii="Arial" w:hAnsi="Arial" w:cs="Arial"/>
                <w:sz w:val="20"/>
                <w:szCs w:val="20"/>
              </w:rPr>
              <w:t>WCBC</w:t>
            </w:r>
          </w:p>
          <w:p w:rsidR="00FC7F2F" w:rsidRDefault="00E6320D" w:rsidP="0020059C">
            <w:pPr>
              <w:tabs>
                <w:tab w:val="left" w:pos="567"/>
              </w:tabs>
              <w:ind w:right="-330"/>
              <w:jc w:val="both"/>
              <w:rPr>
                <w:rFonts w:ascii="Arial" w:hAnsi="Arial" w:cs="Arial"/>
                <w:sz w:val="20"/>
                <w:szCs w:val="20"/>
              </w:rPr>
            </w:pPr>
            <w:r>
              <w:rPr>
                <w:rFonts w:ascii="Arial" w:hAnsi="Arial" w:cs="Arial"/>
                <w:sz w:val="20"/>
                <w:szCs w:val="20"/>
              </w:rPr>
              <w:t>Scottish Power</w:t>
            </w:r>
          </w:p>
          <w:p w:rsidR="0017665E" w:rsidRDefault="00F63B85" w:rsidP="00E6320D">
            <w:pPr>
              <w:tabs>
                <w:tab w:val="left" w:pos="567"/>
              </w:tabs>
              <w:ind w:right="-330"/>
              <w:jc w:val="both"/>
              <w:rPr>
                <w:rFonts w:ascii="Arial" w:hAnsi="Arial" w:cs="Arial"/>
                <w:sz w:val="20"/>
                <w:szCs w:val="20"/>
              </w:rPr>
            </w:pPr>
            <w:r>
              <w:rPr>
                <w:rFonts w:ascii="Arial" w:hAnsi="Arial" w:cs="Arial"/>
                <w:sz w:val="20"/>
                <w:szCs w:val="20"/>
              </w:rPr>
              <w:t>Ace Play</w:t>
            </w:r>
          </w:p>
          <w:p w:rsidR="0017665E" w:rsidRDefault="00F63B85" w:rsidP="00E6320D">
            <w:pPr>
              <w:tabs>
                <w:tab w:val="left" w:pos="567"/>
              </w:tabs>
              <w:ind w:right="-330"/>
              <w:jc w:val="both"/>
              <w:rPr>
                <w:rFonts w:ascii="Arial" w:hAnsi="Arial" w:cs="Arial"/>
                <w:sz w:val="20"/>
                <w:szCs w:val="20"/>
              </w:rPr>
            </w:pPr>
            <w:r>
              <w:rPr>
                <w:rFonts w:ascii="Arial" w:hAnsi="Arial" w:cs="Arial"/>
                <w:sz w:val="20"/>
                <w:szCs w:val="20"/>
              </w:rPr>
              <w:t>Wayne Evans Surveying</w:t>
            </w:r>
          </w:p>
          <w:p w:rsidR="00E506ED" w:rsidRPr="00783A1F" w:rsidRDefault="00F63B85" w:rsidP="00F63B85">
            <w:pPr>
              <w:tabs>
                <w:tab w:val="left" w:pos="567"/>
              </w:tabs>
              <w:ind w:right="-330"/>
              <w:jc w:val="both"/>
              <w:rPr>
                <w:rFonts w:ascii="Arial" w:hAnsi="Arial" w:cs="Arial"/>
                <w:sz w:val="20"/>
                <w:szCs w:val="20"/>
              </w:rPr>
            </w:pPr>
            <w:r>
              <w:rPr>
                <w:rFonts w:ascii="Arial" w:hAnsi="Arial" w:cs="Arial"/>
                <w:sz w:val="20"/>
                <w:szCs w:val="20"/>
              </w:rPr>
              <w:t>Offa Community Council</w:t>
            </w:r>
          </w:p>
        </w:tc>
        <w:tc>
          <w:tcPr>
            <w:tcW w:w="4428"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Purpose</w:t>
            </w:r>
          </w:p>
          <w:p w:rsidR="0067127C" w:rsidRDefault="00092450" w:rsidP="0020059C">
            <w:pPr>
              <w:tabs>
                <w:tab w:val="left" w:pos="567"/>
              </w:tabs>
              <w:ind w:right="-330"/>
              <w:jc w:val="both"/>
              <w:rPr>
                <w:rFonts w:ascii="Arial" w:hAnsi="Arial" w:cs="Arial"/>
                <w:sz w:val="20"/>
                <w:szCs w:val="20"/>
              </w:rPr>
            </w:pPr>
            <w:r>
              <w:rPr>
                <w:rFonts w:ascii="Arial" w:hAnsi="Arial" w:cs="Arial"/>
                <w:sz w:val="20"/>
                <w:szCs w:val="20"/>
              </w:rPr>
              <w:t>Instant Ink</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Monthly charge</w:t>
            </w:r>
          </w:p>
          <w:p w:rsidR="00F63B85" w:rsidRDefault="00F63B85" w:rsidP="0020059C">
            <w:pPr>
              <w:tabs>
                <w:tab w:val="left" w:pos="567"/>
              </w:tabs>
              <w:ind w:right="-330"/>
              <w:jc w:val="both"/>
              <w:rPr>
                <w:rFonts w:ascii="Arial" w:hAnsi="Arial" w:cs="Arial"/>
                <w:sz w:val="20"/>
                <w:szCs w:val="20"/>
              </w:rPr>
            </w:pPr>
            <w:r>
              <w:rPr>
                <w:rFonts w:ascii="Arial" w:hAnsi="Arial" w:cs="Arial"/>
                <w:sz w:val="20"/>
                <w:szCs w:val="20"/>
              </w:rPr>
              <w:t>Renew license for Gambling Act</w:t>
            </w:r>
          </w:p>
          <w:p w:rsidR="00E6320D" w:rsidRDefault="00E6320D" w:rsidP="00E6320D">
            <w:pPr>
              <w:tabs>
                <w:tab w:val="left" w:pos="567"/>
              </w:tabs>
              <w:ind w:right="-330"/>
              <w:jc w:val="both"/>
              <w:rPr>
                <w:rFonts w:ascii="Arial" w:hAnsi="Arial" w:cs="Arial"/>
                <w:sz w:val="20"/>
                <w:szCs w:val="20"/>
              </w:rPr>
            </w:pPr>
            <w:r>
              <w:rPr>
                <w:rFonts w:ascii="Arial" w:hAnsi="Arial" w:cs="Arial"/>
                <w:sz w:val="20"/>
                <w:szCs w:val="20"/>
              </w:rPr>
              <w:t>Street Lighting Electricity</w:t>
            </w:r>
          </w:p>
          <w:p w:rsidR="00D43285" w:rsidRDefault="00F63B85" w:rsidP="0020059C">
            <w:pPr>
              <w:tabs>
                <w:tab w:val="left" w:pos="567"/>
              </w:tabs>
              <w:ind w:right="-330"/>
              <w:jc w:val="both"/>
              <w:rPr>
                <w:rFonts w:ascii="Arial" w:hAnsi="Arial" w:cs="Arial"/>
                <w:sz w:val="20"/>
                <w:szCs w:val="20"/>
              </w:rPr>
            </w:pPr>
            <w:r>
              <w:rPr>
                <w:rFonts w:ascii="Arial" w:hAnsi="Arial" w:cs="Arial"/>
                <w:sz w:val="20"/>
                <w:szCs w:val="20"/>
              </w:rPr>
              <w:t>Welding of Zip Wire</w:t>
            </w:r>
          </w:p>
          <w:p w:rsidR="0017665E" w:rsidRDefault="00F63B85" w:rsidP="0020059C">
            <w:pPr>
              <w:tabs>
                <w:tab w:val="left" w:pos="567"/>
              </w:tabs>
              <w:ind w:right="-330"/>
              <w:jc w:val="both"/>
              <w:rPr>
                <w:rFonts w:ascii="Arial" w:hAnsi="Arial" w:cs="Arial"/>
                <w:sz w:val="20"/>
                <w:szCs w:val="20"/>
              </w:rPr>
            </w:pPr>
            <w:r>
              <w:rPr>
                <w:rFonts w:ascii="Arial" w:hAnsi="Arial" w:cs="Arial"/>
                <w:sz w:val="20"/>
                <w:szCs w:val="20"/>
              </w:rPr>
              <w:t>Topographic Survey</w:t>
            </w:r>
          </w:p>
          <w:p w:rsidR="00E506ED" w:rsidRPr="00783A1F" w:rsidRDefault="00F63B85" w:rsidP="00F63B85">
            <w:pPr>
              <w:tabs>
                <w:tab w:val="left" w:pos="567"/>
              </w:tabs>
              <w:ind w:right="-330"/>
              <w:jc w:val="both"/>
              <w:rPr>
                <w:rFonts w:ascii="Arial" w:hAnsi="Arial" w:cs="Arial"/>
                <w:sz w:val="20"/>
                <w:szCs w:val="20"/>
              </w:rPr>
            </w:pPr>
            <w:r>
              <w:rPr>
                <w:rFonts w:ascii="Arial" w:hAnsi="Arial" w:cs="Arial"/>
                <w:sz w:val="20"/>
                <w:szCs w:val="20"/>
              </w:rPr>
              <w:t>Donation towards Hightown Barracks statue</w:t>
            </w:r>
          </w:p>
        </w:tc>
        <w:tc>
          <w:tcPr>
            <w:tcW w:w="1427"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Sum £</w:t>
            </w:r>
          </w:p>
          <w:p w:rsidR="0069743E" w:rsidRDefault="00F63B85" w:rsidP="0020059C">
            <w:pPr>
              <w:tabs>
                <w:tab w:val="left" w:pos="567"/>
              </w:tabs>
              <w:ind w:right="-330"/>
              <w:jc w:val="both"/>
              <w:rPr>
                <w:rFonts w:ascii="Arial" w:hAnsi="Arial" w:cs="Arial"/>
                <w:sz w:val="20"/>
                <w:szCs w:val="20"/>
              </w:rPr>
            </w:pPr>
            <w:r>
              <w:rPr>
                <w:rFonts w:ascii="Arial" w:hAnsi="Arial" w:cs="Arial"/>
                <w:sz w:val="20"/>
                <w:szCs w:val="20"/>
              </w:rPr>
              <w:t>3</w:t>
            </w:r>
            <w:r w:rsidR="00092450">
              <w:rPr>
                <w:rFonts w:ascii="Arial" w:hAnsi="Arial" w:cs="Arial"/>
                <w:sz w:val="20"/>
                <w:szCs w:val="20"/>
              </w:rPr>
              <w:t>.</w:t>
            </w:r>
            <w:r w:rsidR="005D579C">
              <w:rPr>
                <w:rFonts w:ascii="Arial" w:hAnsi="Arial" w:cs="Arial"/>
                <w:sz w:val="20"/>
                <w:szCs w:val="20"/>
              </w:rPr>
              <w:t>4</w:t>
            </w:r>
            <w:r w:rsidR="00092450">
              <w:rPr>
                <w:rFonts w:ascii="Arial" w:hAnsi="Arial" w:cs="Arial"/>
                <w:sz w:val="20"/>
                <w:szCs w:val="20"/>
              </w:rPr>
              <w:t>9</w:t>
            </w:r>
          </w:p>
          <w:p w:rsidR="00141252" w:rsidRDefault="005D579C" w:rsidP="0020059C">
            <w:pPr>
              <w:tabs>
                <w:tab w:val="left" w:pos="567"/>
              </w:tabs>
              <w:ind w:right="-330"/>
              <w:jc w:val="both"/>
              <w:rPr>
                <w:rFonts w:ascii="Arial" w:hAnsi="Arial" w:cs="Arial"/>
                <w:sz w:val="20"/>
                <w:szCs w:val="20"/>
              </w:rPr>
            </w:pPr>
            <w:r>
              <w:rPr>
                <w:rFonts w:ascii="Arial" w:hAnsi="Arial" w:cs="Arial"/>
                <w:sz w:val="20"/>
                <w:szCs w:val="20"/>
              </w:rPr>
              <w:t>14.39</w:t>
            </w:r>
          </w:p>
          <w:p w:rsidR="00F63B85" w:rsidRDefault="00F63B85" w:rsidP="0020059C">
            <w:pPr>
              <w:tabs>
                <w:tab w:val="left" w:pos="567"/>
              </w:tabs>
              <w:ind w:right="-330"/>
              <w:jc w:val="both"/>
              <w:rPr>
                <w:rFonts w:ascii="Arial" w:hAnsi="Arial" w:cs="Arial"/>
                <w:sz w:val="20"/>
                <w:szCs w:val="20"/>
              </w:rPr>
            </w:pPr>
            <w:r>
              <w:rPr>
                <w:rFonts w:ascii="Arial" w:hAnsi="Arial" w:cs="Arial"/>
                <w:sz w:val="20"/>
                <w:szCs w:val="20"/>
              </w:rPr>
              <w:t>20.00</w:t>
            </w:r>
          </w:p>
          <w:p w:rsidR="009314E8" w:rsidRDefault="00F63B85" w:rsidP="0020059C">
            <w:pPr>
              <w:tabs>
                <w:tab w:val="left" w:pos="567"/>
              </w:tabs>
              <w:ind w:right="-330"/>
              <w:jc w:val="both"/>
              <w:rPr>
                <w:rFonts w:ascii="Arial" w:hAnsi="Arial" w:cs="Arial"/>
                <w:sz w:val="20"/>
                <w:szCs w:val="20"/>
              </w:rPr>
            </w:pPr>
            <w:r>
              <w:rPr>
                <w:rFonts w:ascii="Arial" w:hAnsi="Arial" w:cs="Arial"/>
                <w:sz w:val="20"/>
                <w:szCs w:val="20"/>
              </w:rPr>
              <w:t>1</w:t>
            </w:r>
            <w:r w:rsidR="000D2FC7">
              <w:rPr>
                <w:rFonts w:ascii="Arial" w:hAnsi="Arial" w:cs="Arial"/>
                <w:sz w:val="20"/>
                <w:szCs w:val="20"/>
              </w:rPr>
              <w:t>84.44</w:t>
            </w:r>
          </w:p>
          <w:p w:rsidR="00783336" w:rsidRDefault="00F63B85" w:rsidP="00D43285">
            <w:pPr>
              <w:tabs>
                <w:tab w:val="left" w:pos="567"/>
              </w:tabs>
              <w:ind w:right="-330"/>
              <w:jc w:val="both"/>
              <w:rPr>
                <w:rFonts w:ascii="Arial" w:hAnsi="Arial" w:cs="Arial"/>
                <w:sz w:val="20"/>
                <w:szCs w:val="20"/>
              </w:rPr>
            </w:pPr>
            <w:r>
              <w:rPr>
                <w:rFonts w:ascii="Arial" w:hAnsi="Arial" w:cs="Arial"/>
                <w:sz w:val="20"/>
                <w:szCs w:val="20"/>
              </w:rPr>
              <w:t>243.00</w:t>
            </w:r>
          </w:p>
          <w:p w:rsidR="004E68B3" w:rsidRDefault="00F63B85" w:rsidP="00D43285">
            <w:pPr>
              <w:tabs>
                <w:tab w:val="left" w:pos="567"/>
              </w:tabs>
              <w:ind w:right="-330"/>
              <w:jc w:val="both"/>
              <w:rPr>
                <w:rFonts w:ascii="Arial" w:hAnsi="Arial" w:cs="Arial"/>
                <w:sz w:val="20"/>
                <w:szCs w:val="20"/>
              </w:rPr>
            </w:pPr>
            <w:r>
              <w:rPr>
                <w:rFonts w:ascii="Arial" w:hAnsi="Arial" w:cs="Arial"/>
                <w:sz w:val="20"/>
                <w:szCs w:val="20"/>
              </w:rPr>
              <w:t>660.00</w:t>
            </w:r>
          </w:p>
          <w:p w:rsidR="00E506ED" w:rsidRPr="00783A1F" w:rsidRDefault="00F63B85" w:rsidP="00F63B85">
            <w:pPr>
              <w:tabs>
                <w:tab w:val="left" w:pos="567"/>
              </w:tabs>
              <w:ind w:right="-330"/>
              <w:jc w:val="both"/>
              <w:rPr>
                <w:rFonts w:ascii="Arial" w:hAnsi="Arial" w:cs="Arial"/>
                <w:sz w:val="20"/>
                <w:szCs w:val="20"/>
              </w:rPr>
            </w:pPr>
            <w:r>
              <w:rPr>
                <w:rFonts w:ascii="Arial" w:hAnsi="Arial" w:cs="Arial"/>
                <w:sz w:val="20"/>
                <w:szCs w:val="20"/>
              </w:rPr>
              <w:t>2</w:t>
            </w:r>
            <w:r w:rsidR="002A4A4F">
              <w:rPr>
                <w:rFonts w:ascii="Arial" w:hAnsi="Arial" w:cs="Arial"/>
                <w:sz w:val="20"/>
                <w:szCs w:val="20"/>
              </w:rPr>
              <w:t>00</w:t>
            </w:r>
            <w:r w:rsidR="00C01850">
              <w:rPr>
                <w:rFonts w:ascii="Arial" w:hAnsi="Arial" w:cs="Arial"/>
                <w:sz w:val="20"/>
                <w:szCs w:val="20"/>
              </w:rPr>
              <w:t>.</w:t>
            </w:r>
            <w:r w:rsidR="002A4A4F">
              <w:rPr>
                <w:rFonts w:ascii="Arial" w:hAnsi="Arial" w:cs="Arial"/>
                <w:sz w:val="20"/>
                <w:szCs w:val="20"/>
              </w:rPr>
              <w:t>0</w:t>
            </w:r>
            <w:r w:rsidR="00E506ED">
              <w:rPr>
                <w:rFonts w:ascii="Arial" w:hAnsi="Arial" w:cs="Arial"/>
                <w:sz w:val="20"/>
                <w:szCs w:val="20"/>
              </w:rPr>
              <w:t>0</w:t>
            </w:r>
          </w:p>
        </w:tc>
        <w:tc>
          <w:tcPr>
            <w:tcW w:w="10915" w:type="dxa"/>
            <w:hideMark/>
          </w:tcPr>
          <w:p w:rsidR="00766A72" w:rsidRDefault="00D60A79">
            <w:pPr>
              <w:tabs>
                <w:tab w:val="left" w:pos="567"/>
              </w:tabs>
              <w:ind w:right="-330"/>
              <w:jc w:val="both"/>
              <w:rPr>
                <w:rFonts w:ascii="Arial" w:hAnsi="Arial" w:cs="Arial"/>
                <w:b/>
                <w:sz w:val="20"/>
                <w:szCs w:val="20"/>
              </w:rPr>
            </w:pPr>
            <w:r>
              <w:rPr>
                <w:rFonts w:ascii="Arial" w:hAnsi="Arial" w:cs="Arial"/>
                <w:b/>
                <w:sz w:val="20"/>
                <w:szCs w:val="20"/>
              </w:rPr>
              <w:t>Chq. No.</w:t>
            </w:r>
          </w:p>
          <w:p w:rsidR="0069743E" w:rsidRDefault="00092450" w:rsidP="0020059C">
            <w:pPr>
              <w:tabs>
                <w:tab w:val="left" w:pos="567"/>
              </w:tabs>
              <w:ind w:right="-330"/>
              <w:jc w:val="both"/>
              <w:rPr>
                <w:rFonts w:ascii="Arial" w:hAnsi="Arial" w:cs="Arial"/>
                <w:sz w:val="20"/>
                <w:szCs w:val="20"/>
              </w:rPr>
            </w:pPr>
            <w:r>
              <w:rPr>
                <w:rFonts w:ascii="Arial" w:hAnsi="Arial" w:cs="Arial"/>
                <w:sz w:val="20"/>
                <w:szCs w:val="20"/>
              </w:rPr>
              <w:t>Debit Card</w:t>
            </w:r>
          </w:p>
          <w:p w:rsidR="0009314E" w:rsidRDefault="0026053D" w:rsidP="0020059C">
            <w:pPr>
              <w:tabs>
                <w:tab w:val="left" w:pos="567"/>
              </w:tabs>
              <w:ind w:right="-330"/>
              <w:jc w:val="both"/>
              <w:rPr>
                <w:rFonts w:ascii="Arial" w:hAnsi="Arial" w:cs="Arial"/>
                <w:sz w:val="20"/>
                <w:szCs w:val="20"/>
              </w:rPr>
            </w:pPr>
            <w:r>
              <w:rPr>
                <w:rFonts w:ascii="Arial" w:hAnsi="Arial" w:cs="Arial"/>
                <w:sz w:val="20"/>
                <w:szCs w:val="20"/>
              </w:rPr>
              <w:t>Debit Card</w:t>
            </w:r>
          </w:p>
          <w:p w:rsidR="00F63B85" w:rsidRDefault="00F63B85" w:rsidP="0020059C">
            <w:pPr>
              <w:tabs>
                <w:tab w:val="left" w:pos="567"/>
              </w:tabs>
              <w:ind w:right="-330"/>
              <w:jc w:val="both"/>
              <w:rPr>
                <w:rFonts w:ascii="Arial" w:hAnsi="Arial" w:cs="Arial"/>
                <w:sz w:val="20"/>
                <w:szCs w:val="20"/>
              </w:rPr>
            </w:pPr>
            <w:r>
              <w:rPr>
                <w:rFonts w:ascii="Arial" w:hAnsi="Arial" w:cs="Arial"/>
                <w:sz w:val="20"/>
                <w:szCs w:val="20"/>
              </w:rPr>
              <w:t>Debit Card</w:t>
            </w:r>
          </w:p>
          <w:p w:rsidR="009314E8" w:rsidRDefault="00FC7F2F" w:rsidP="0020059C">
            <w:pPr>
              <w:tabs>
                <w:tab w:val="left" w:pos="567"/>
              </w:tabs>
              <w:ind w:right="-330"/>
              <w:jc w:val="both"/>
              <w:rPr>
                <w:rFonts w:ascii="Arial" w:hAnsi="Arial" w:cs="Arial"/>
                <w:sz w:val="20"/>
                <w:szCs w:val="20"/>
              </w:rPr>
            </w:pPr>
            <w:r>
              <w:rPr>
                <w:rFonts w:ascii="Arial" w:hAnsi="Arial" w:cs="Arial"/>
                <w:sz w:val="20"/>
                <w:szCs w:val="20"/>
              </w:rPr>
              <w:t>On-line</w:t>
            </w:r>
          </w:p>
          <w:p w:rsidR="002608AC" w:rsidRDefault="002608AC" w:rsidP="0020059C">
            <w:pPr>
              <w:tabs>
                <w:tab w:val="left" w:pos="567"/>
              </w:tabs>
              <w:ind w:right="-330"/>
              <w:jc w:val="both"/>
              <w:rPr>
                <w:rFonts w:ascii="Arial" w:hAnsi="Arial" w:cs="Arial"/>
                <w:sz w:val="20"/>
                <w:szCs w:val="20"/>
              </w:rPr>
            </w:pPr>
            <w:r>
              <w:rPr>
                <w:rFonts w:ascii="Arial" w:hAnsi="Arial" w:cs="Arial"/>
                <w:sz w:val="20"/>
                <w:szCs w:val="20"/>
              </w:rPr>
              <w:t>On-line</w:t>
            </w:r>
          </w:p>
          <w:p w:rsidR="0026053D" w:rsidRDefault="0026053D" w:rsidP="0026053D">
            <w:pPr>
              <w:tabs>
                <w:tab w:val="left" w:pos="567"/>
              </w:tabs>
              <w:ind w:right="-330"/>
              <w:jc w:val="both"/>
              <w:rPr>
                <w:rFonts w:ascii="Arial" w:hAnsi="Arial" w:cs="Arial"/>
                <w:sz w:val="20"/>
                <w:szCs w:val="20"/>
              </w:rPr>
            </w:pPr>
            <w:r>
              <w:rPr>
                <w:rFonts w:ascii="Arial" w:hAnsi="Arial" w:cs="Arial"/>
                <w:sz w:val="20"/>
                <w:szCs w:val="20"/>
              </w:rPr>
              <w:t>On-line</w:t>
            </w:r>
          </w:p>
          <w:p w:rsidR="00E506ED" w:rsidRPr="00783A1F" w:rsidRDefault="00D00686" w:rsidP="00F63B85">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Mr C Hughes</w:t>
            </w:r>
          </w:p>
        </w:tc>
        <w:tc>
          <w:tcPr>
            <w:tcW w:w="4428" w:type="dxa"/>
          </w:tcPr>
          <w:p w:rsidR="00E76D39" w:rsidRDefault="00E76D39" w:rsidP="00E76D39">
            <w:pPr>
              <w:tabs>
                <w:tab w:val="left" w:pos="567"/>
              </w:tabs>
              <w:ind w:right="-330"/>
              <w:jc w:val="both"/>
              <w:rPr>
                <w:rFonts w:ascii="Arial" w:hAnsi="Arial" w:cs="Arial"/>
                <w:b/>
                <w:sz w:val="20"/>
                <w:szCs w:val="20"/>
              </w:rPr>
            </w:pPr>
            <w:r>
              <w:rPr>
                <w:rFonts w:ascii="Arial" w:hAnsi="Arial" w:cs="Arial"/>
                <w:sz w:val="20"/>
                <w:szCs w:val="20"/>
              </w:rPr>
              <w:t>Street warden’s salary and disbursements</w:t>
            </w:r>
          </w:p>
        </w:tc>
        <w:tc>
          <w:tcPr>
            <w:tcW w:w="1427" w:type="dxa"/>
          </w:tcPr>
          <w:p w:rsidR="00E76D39" w:rsidRPr="007E5C4E" w:rsidRDefault="002A4A4F" w:rsidP="00F63B85">
            <w:pPr>
              <w:tabs>
                <w:tab w:val="left" w:pos="567"/>
              </w:tabs>
              <w:ind w:right="-330"/>
              <w:jc w:val="both"/>
              <w:rPr>
                <w:rFonts w:ascii="Arial" w:hAnsi="Arial" w:cs="Arial"/>
                <w:sz w:val="20"/>
                <w:szCs w:val="20"/>
              </w:rPr>
            </w:pPr>
            <w:r>
              <w:rPr>
                <w:rFonts w:ascii="Arial" w:hAnsi="Arial" w:cs="Arial"/>
                <w:sz w:val="20"/>
                <w:szCs w:val="20"/>
              </w:rPr>
              <w:t>6</w:t>
            </w:r>
            <w:r w:rsidR="00F63B85">
              <w:rPr>
                <w:rFonts w:ascii="Arial" w:hAnsi="Arial" w:cs="Arial"/>
                <w:sz w:val="20"/>
                <w:szCs w:val="20"/>
              </w:rPr>
              <w:t>27</w:t>
            </w:r>
            <w:r w:rsidR="00E506ED">
              <w:rPr>
                <w:rFonts w:ascii="Arial" w:hAnsi="Arial" w:cs="Arial"/>
                <w:sz w:val="20"/>
                <w:szCs w:val="20"/>
              </w:rPr>
              <w:t>.</w:t>
            </w:r>
            <w:r w:rsidR="00F63B85">
              <w:rPr>
                <w:rFonts w:ascii="Arial" w:hAnsi="Arial" w:cs="Arial"/>
                <w:sz w:val="20"/>
                <w:szCs w:val="20"/>
              </w:rPr>
              <w:t>65</w:t>
            </w:r>
          </w:p>
        </w:tc>
        <w:tc>
          <w:tcPr>
            <w:tcW w:w="10915" w:type="dxa"/>
          </w:tcPr>
          <w:p w:rsidR="00E76D39" w:rsidRPr="007E5C4E" w:rsidRDefault="00E76D39">
            <w:pPr>
              <w:tabs>
                <w:tab w:val="left" w:pos="567"/>
              </w:tabs>
              <w:ind w:right="-330"/>
              <w:jc w:val="both"/>
              <w:rPr>
                <w:rFonts w:ascii="Arial" w:hAnsi="Arial" w:cs="Arial"/>
                <w:sz w:val="20"/>
                <w:szCs w:val="20"/>
              </w:rPr>
            </w:pPr>
            <w:r w:rsidRPr="007E5C4E">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Mr R Jenkins</w:t>
            </w:r>
          </w:p>
        </w:tc>
        <w:tc>
          <w:tcPr>
            <w:tcW w:w="4428"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Park Warden salary and Disbursements</w:t>
            </w:r>
          </w:p>
        </w:tc>
        <w:tc>
          <w:tcPr>
            <w:tcW w:w="1427" w:type="dxa"/>
            <w:hideMark/>
          </w:tcPr>
          <w:p w:rsidR="00E76D39" w:rsidRDefault="00F63B85" w:rsidP="00F63B85">
            <w:pPr>
              <w:tabs>
                <w:tab w:val="left" w:pos="567"/>
              </w:tabs>
              <w:ind w:right="-330"/>
              <w:jc w:val="both"/>
              <w:rPr>
                <w:rFonts w:ascii="Arial" w:hAnsi="Arial" w:cs="Arial"/>
                <w:sz w:val="20"/>
                <w:szCs w:val="20"/>
              </w:rPr>
            </w:pPr>
            <w:r>
              <w:rPr>
                <w:rFonts w:ascii="Arial" w:hAnsi="Arial" w:cs="Arial"/>
                <w:sz w:val="20"/>
                <w:szCs w:val="20"/>
              </w:rPr>
              <w:t>2</w:t>
            </w:r>
            <w:r w:rsidR="002A4A4F">
              <w:rPr>
                <w:rFonts w:ascii="Arial" w:hAnsi="Arial" w:cs="Arial"/>
                <w:sz w:val="20"/>
                <w:szCs w:val="20"/>
              </w:rPr>
              <w:t>5</w:t>
            </w:r>
            <w:r>
              <w:rPr>
                <w:rFonts w:ascii="Arial" w:hAnsi="Arial" w:cs="Arial"/>
                <w:sz w:val="20"/>
                <w:szCs w:val="20"/>
              </w:rPr>
              <w:t>6</w:t>
            </w:r>
            <w:r w:rsidR="002A4A4F">
              <w:rPr>
                <w:rFonts w:ascii="Arial" w:hAnsi="Arial" w:cs="Arial"/>
                <w:sz w:val="20"/>
                <w:szCs w:val="20"/>
              </w:rPr>
              <w:t>.</w:t>
            </w:r>
            <w:r>
              <w:rPr>
                <w:rFonts w:ascii="Arial" w:hAnsi="Arial" w:cs="Arial"/>
                <w:sz w:val="20"/>
                <w:szCs w:val="20"/>
              </w:rPr>
              <w:t>68</w:t>
            </w:r>
          </w:p>
        </w:tc>
        <w:tc>
          <w:tcPr>
            <w:tcW w:w="10915"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r w:rsidR="00E76D39" w:rsidTr="000D2FC7">
        <w:tc>
          <w:tcPr>
            <w:tcW w:w="2660" w:type="dxa"/>
            <w:hideMark/>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lastRenderedPageBreak/>
              <w:t>Miss W Pace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Ali Pickard</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HMRC</w:t>
            </w:r>
          </w:p>
        </w:tc>
        <w:tc>
          <w:tcPr>
            <w:tcW w:w="4428"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Clerk's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Community Agent's salary and disbursements</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Employers Tax</w:t>
            </w:r>
          </w:p>
        </w:tc>
        <w:tc>
          <w:tcPr>
            <w:tcW w:w="1427" w:type="dxa"/>
            <w:hideMark/>
          </w:tcPr>
          <w:p w:rsidR="002608AC" w:rsidRDefault="00E506ED" w:rsidP="00E76D39">
            <w:pPr>
              <w:tabs>
                <w:tab w:val="left" w:pos="567"/>
              </w:tabs>
              <w:ind w:right="-330"/>
              <w:jc w:val="both"/>
              <w:rPr>
                <w:rFonts w:ascii="Arial" w:hAnsi="Arial" w:cs="Arial"/>
                <w:sz w:val="20"/>
                <w:szCs w:val="20"/>
              </w:rPr>
            </w:pPr>
            <w:r>
              <w:rPr>
                <w:rFonts w:ascii="Arial" w:hAnsi="Arial" w:cs="Arial"/>
                <w:sz w:val="20"/>
                <w:szCs w:val="20"/>
              </w:rPr>
              <w:t>1,</w:t>
            </w:r>
            <w:r w:rsidR="00F63B85">
              <w:rPr>
                <w:rFonts w:ascii="Arial" w:hAnsi="Arial" w:cs="Arial"/>
                <w:sz w:val="20"/>
                <w:szCs w:val="20"/>
              </w:rPr>
              <w:t>661.09</w:t>
            </w:r>
          </w:p>
          <w:p w:rsidR="00E76D39" w:rsidRDefault="004E68B3" w:rsidP="00E76D39">
            <w:pPr>
              <w:tabs>
                <w:tab w:val="left" w:pos="567"/>
              </w:tabs>
              <w:ind w:right="-330"/>
              <w:jc w:val="both"/>
              <w:rPr>
                <w:rFonts w:ascii="Arial" w:hAnsi="Arial" w:cs="Arial"/>
                <w:sz w:val="20"/>
                <w:szCs w:val="20"/>
              </w:rPr>
            </w:pPr>
            <w:r>
              <w:rPr>
                <w:rFonts w:ascii="Arial" w:hAnsi="Arial" w:cs="Arial"/>
                <w:sz w:val="20"/>
                <w:szCs w:val="20"/>
              </w:rPr>
              <w:t>7</w:t>
            </w:r>
            <w:r w:rsidR="00F63B85">
              <w:rPr>
                <w:rFonts w:ascii="Arial" w:hAnsi="Arial" w:cs="Arial"/>
                <w:sz w:val="20"/>
                <w:szCs w:val="20"/>
              </w:rPr>
              <w:t>23.1</w:t>
            </w:r>
            <w:r w:rsidR="002A4A4F">
              <w:rPr>
                <w:rFonts w:ascii="Arial" w:hAnsi="Arial" w:cs="Arial"/>
                <w:sz w:val="20"/>
                <w:szCs w:val="20"/>
              </w:rPr>
              <w:t>9</w:t>
            </w:r>
          </w:p>
          <w:p w:rsidR="00E76D39" w:rsidRDefault="00F63B85" w:rsidP="00F63B85">
            <w:pPr>
              <w:tabs>
                <w:tab w:val="left" w:pos="567"/>
              </w:tabs>
              <w:ind w:right="-330"/>
              <w:jc w:val="both"/>
              <w:rPr>
                <w:rFonts w:ascii="Arial" w:hAnsi="Arial" w:cs="Arial"/>
                <w:sz w:val="20"/>
                <w:szCs w:val="20"/>
              </w:rPr>
            </w:pPr>
            <w:r>
              <w:rPr>
                <w:rFonts w:ascii="Arial" w:hAnsi="Arial" w:cs="Arial"/>
                <w:sz w:val="20"/>
                <w:szCs w:val="20"/>
              </w:rPr>
              <w:t>298.91</w:t>
            </w:r>
          </w:p>
        </w:tc>
        <w:tc>
          <w:tcPr>
            <w:tcW w:w="10915" w:type="dxa"/>
          </w:tcPr>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p w:rsidR="00E76D39" w:rsidRDefault="00E76D39" w:rsidP="00E76D39">
            <w:pPr>
              <w:tabs>
                <w:tab w:val="left" w:pos="567"/>
              </w:tabs>
              <w:ind w:right="-330"/>
              <w:jc w:val="both"/>
              <w:rPr>
                <w:rFonts w:ascii="Arial" w:hAnsi="Arial" w:cs="Arial"/>
                <w:sz w:val="20"/>
                <w:szCs w:val="20"/>
              </w:rPr>
            </w:pPr>
            <w:r>
              <w:rPr>
                <w:rFonts w:ascii="Arial" w:hAnsi="Arial" w:cs="Arial"/>
                <w:sz w:val="20"/>
                <w:szCs w:val="20"/>
              </w:rPr>
              <w:t>On-line</w:t>
            </w:r>
          </w:p>
        </w:tc>
      </w:tr>
    </w:tbl>
    <w:p w:rsidR="00582B91" w:rsidRDefault="00E205E5" w:rsidP="00E205E5">
      <w:pPr>
        <w:spacing w:after="0" w:line="240" w:lineRule="auto"/>
        <w:rPr>
          <w:rFonts w:ascii="Arial" w:hAnsi="Arial" w:cs="Arial"/>
          <w:sz w:val="20"/>
          <w:szCs w:val="20"/>
        </w:rPr>
      </w:pPr>
      <w:r w:rsidRPr="00D34276">
        <w:rPr>
          <w:rFonts w:ascii="Arial" w:hAnsi="Arial" w:cs="Arial"/>
          <w:sz w:val="20"/>
          <w:szCs w:val="20"/>
          <w:u w:val="single"/>
        </w:rPr>
        <w:t>Street W</w:t>
      </w:r>
      <w:r>
        <w:rPr>
          <w:rFonts w:ascii="Arial" w:hAnsi="Arial" w:cs="Arial"/>
          <w:sz w:val="20"/>
          <w:szCs w:val="20"/>
          <w:u w:val="single"/>
        </w:rPr>
        <w:t>arden’s Disbursements</w:t>
      </w:r>
      <w:r>
        <w:rPr>
          <w:rFonts w:ascii="Arial" w:hAnsi="Arial" w:cs="Arial"/>
          <w:sz w:val="20"/>
          <w:szCs w:val="20"/>
          <w:u w:val="single"/>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F63B85">
        <w:rPr>
          <w:rFonts w:ascii="Arial" w:hAnsi="Arial" w:cs="Arial"/>
          <w:sz w:val="20"/>
          <w:szCs w:val="20"/>
        </w:rPr>
        <w:t xml:space="preserve">Clerk </w:t>
      </w:r>
      <w:r w:rsidR="002A4A4F" w:rsidRPr="00647FE6">
        <w:rPr>
          <w:rFonts w:ascii="Arial" w:hAnsi="Arial" w:cs="Arial"/>
          <w:sz w:val="20"/>
          <w:szCs w:val="20"/>
          <w:u w:val="single"/>
        </w:rPr>
        <w:t>Disbursements</w:t>
      </w:r>
      <w:r w:rsidR="00EA339E">
        <w:rPr>
          <w:rFonts w:ascii="Arial" w:hAnsi="Arial" w:cs="Arial"/>
          <w:sz w:val="20"/>
          <w:szCs w:val="20"/>
        </w:rPr>
        <w:tab/>
      </w:r>
    </w:p>
    <w:p w:rsidR="00582B91" w:rsidRDefault="00582B91" w:rsidP="00E205E5">
      <w:pPr>
        <w:spacing w:after="0" w:line="240" w:lineRule="auto"/>
        <w:rPr>
          <w:rFonts w:ascii="Arial" w:hAnsi="Arial" w:cs="Arial"/>
          <w:sz w:val="20"/>
          <w:szCs w:val="20"/>
        </w:rPr>
      </w:pPr>
      <w:r>
        <w:rPr>
          <w:rFonts w:ascii="Arial" w:hAnsi="Arial" w:cs="Arial"/>
          <w:sz w:val="20"/>
          <w:szCs w:val="20"/>
        </w:rPr>
        <w:t>Petrol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r w:rsidR="00F63B85">
        <w:rPr>
          <w:rFonts w:ascii="Arial" w:hAnsi="Arial" w:cs="Arial"/>
          <w:sz w:val="20"/>
          <w:szCs w:val="20"/>
        </w:rPr>
        <w:t>3</w:t>
      </w:r>
      <w:r w:rsidR="00E506ED">
        <w:rPr>
          <w:rFonts w:ascii="Arial" w:hAnsi="Arial" w:cs="Arial"/>
          <w:sz w:val="20"/>
          <w:szCs w:val="20"/>
        </w:rPr>
        <w:t>6.</w:t>
      </w:r>
      <w:r w:rsidR="00F63B85">
        <w:rPr>
          <w:rFonts w:ascii="Arial" w:hAnsi="Arial" w:cs="Arial"/>
          <w:sz w:val="20"/>
          <w:szCs w:val="20"/>
        </w:rPr>
        <w:t>4</w:t>
      </w:r>
      <w:r w:rsidR="002A4A4F">
        <w:rPr>
          <w:rFonts w:ascii="Arial" w:hAnsi="Arial" w:cs="Arial"/>
          <w:sz w:val="20"/>
          <w:szCs w:val="20"/>
        </w:rPr>
        <w:t>5</w:t>
      </w:r>
      <w:r w:rsidR="00E205E5">
        <w:rPr>
          <w:rFonts w:ascii="Arial" w:hAnsi="Arial" w:cs="Arial"/>
          <w:sz w:val="20"/>
          <w:szCs w:val="20"/>
        </w:rPr>
        <w:tab/>
      </w:r>
      <w:r w:rsidR="00E205E5">
        <w:rPr>
          <w:rFonts w:ascii="Arial" w:hAnsi="Arial" w:cs="Arial"/>
          <w:sz w:val="20"/>
          <w:szCs w:val="20"/>
        </w:rPr>
        <w:tab/>
      </w:r>
      <w:r w:rsidR="00E205E5">
        <w:rPr>
          <w:rFonts w:ascii="Arial" w:hAnsi="Arial" w:cs="Arial"/>
          <w:sz w:val="20"/>
          <w:szCs w:val="20"/>
        </w:rPr>
        <w:tab/>
      </w:r>
      <w:r w:rsidR="002A4A4F">
        <w:rPr>
          <w:rFonts w:ascii="Arial" w:hAnsi="Arial" w:cs="Arial"/>
          <w:sz w:val="20"/>
          <w:szCs w:val="20"/>
        </w:rPr>
        <w:t>P</w:t>
      </w:r>
      <w:r w:rsidR="00F63B85">
        <w:rPr>
          <w:rFonts w:ascii="Arial" w:hAnsi="Arial" w:cs="Arial"/>
          <w:sz w:val="20"/>
          <w:szCs w:val="20"/>
        </w:rPr>
        <w:t>aper</w:t>
      </w:r>
      <w:r w:rsidR="002A4A4F">
        <w:rPr>
          <w:rFonts w:ascii="Arial" w:hAnsi="Arial" w:cs="Arial"/>
          <w:sz w:val="20"/>
          <w:szCs w:val="20"/>
        </w:rPr>
        <w:tab/>
      </w:r>
      <w:r w:rsidR="002A4A4F">
        <w:rPr>
          <w:rFonts w:ascii="Arial" w:hAnsi="Arial" w:cs="Arial"/>
          <w:sz w:val="20"/>
          <w:szCs w:val="20"/>
        </w:rPr>
        <w:tab/>
      </w:r>
      <w:r w:rsidR="00EA339E">
        <w:rPr>
          <w:rFonts w:ascii="Arial" w:hAnsi="Arial" w:cs="Arial"/>
          <w:sz w:val="20"/>
          <w:szCs w:val="20"/>
        </w:rPr>
        <w:tab/>
      </w:r>
      <w:r w:rsidR="00EA339E">
        <w:rPr>
          <w:rFonts w:ascii="Arial" w:hAnsi="Arial" w:cs="Arial"/>
          <w:sz w:val="20"/>
          <w:szCs w:val="20"/>
        </w:rPr>
        <w:tab/>
        <w:t>£</w:t>
      </w:r>
      <w:r w:rsidR="00F63B85">
        <w:rPr>
          <w:rFonts w:ascii="Arial" w:hAnsi="Arial" w:cs="Arial"/>
          <w:sz w:val="20"/>
          <w:szCs w:val="20"/>
        </w:rPr>
        <w:t>4</w:t>
      </w:r>
      <w:r w:rsidR="00E506ED">
        <w:rPr>
          <w:rFonts w:ascii="Arial" w:hAnsi="Arial" w:cs="Arial"/>
          <w:sz w:val="20"/>
          <w:szCs w:val="20"/>
        </w:rPr>
        <w:t>.</w:t>
      </w:r>
      <w:r w:rsidR="00F63B85">
        <w:rPr>
          <w:rFonts w:ascii="Arial" w:hAnsi="Arial" w:cs="Arial"/>
          <w:sz w:val="20"/>
          <w:szCs w:val="20"/>
        </w:rPr>
        <w:t>00</w:t>
      </w:r>
    </w:p>
    <w:p w:rsidR="004E68B3" w:rsidRDefault="004E68B3" w:rsidP="00E205E5">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E506ED">
        <w:rPr>
          <w:rFonts w:ascii="Arial" w:hAnsi="Arial" w:cs="Arial"/>
          <w:b/>
          <w:sz w:val="20"/>
          <w:szCs w:val="20"/>
        </w:rPr>
        <w:t>£</w:t>
      </w:r>
      <w:r w:rsidR="00F63B85">
        <w:rPr>
          <w:rFonts w:ascii="Arial" w:hAnsi="Arial" w:cs="Arial"/>
          <w:b/>
          <w:sz w:val="20"/>
          <w:szCs w:val="20"/>
        </w:rPr>
        <w:t>3</w:t>
      </w:r>
      <w:r w:rsidR="00E506ED">
        <w:rPr>
          <w:rFonts w:ascii="Arial" w:hAnsi="Arial" w:cs="Arial"/>
          <w:b/>
          <w:sz w:val="20"/>
          <w:szCs w:val="20"/>
        </w:rPr>
        <w:t>6.</w:t>
      </w:r>
      <w:r w:rsidR="00F63B85">
        <w:rPr>
          <w:rFonts w:ascii="Arial" w:hAnsi="Arial" w:cs="Arial"/>
          <w:b/>
          <w:sz w:val="20"/>
          <w:szCs w:val="20"/>
        </w:rPr>
        <w:t>4</w:t>
      </w:r>
      <w:r w:rsidR="002A4A4F">
        <w:rPr>
          <w:rFonts w:ascii="Arial" w:hAnsi="Arial" w:cs="Arial"/>
          <w:b/>
          <w:sz w:val="20"/>
          <w:szCs w:val="20"/>
        </w:rPr>
        <w:t>5</w:t>
      </w:r>
      <w:r>
        <w:rPr>
          <w:rFonts w:ascii="Arial" w:hAnsi="Arial" w:cs="Arial"/>
          <w:sz w:val="20"/>
          <w:szCs w:val="20"/>
        </w:rPr>
        <w:tab/>
      </w:r>
      <w:r>
        <w:rPr>
          <w:rFonts w:ascii="Arial" w:hAnsi="Arial" w:cs="Arial"/>
          <w:sz w:val="20"/>
          <w:szCs w:val="20"/>
        </w:rPr>
        <w:tab/>
      </w:r>
      <w:r>
        <w:rPr>
          <w:rFonts w:ascii="Arial" w:hAnsi="Arial" w:cs="Arial"/>
          <w:sz w:val="20"/>
          <w:szCs w:val="20"/>
        </w:rPr>
        <w:tab/>
      </w:r>
      <w:r w:rsidR="00F63B85">
        <w:rPr>
          <w:rFonts w:ascii="Arial" w:hAnsi="Arial" w:cs="Arial"/>
          <w:sz w:val="20"/>
          <w:szCs w:val="20"/>
        </w:rPr>
        <w:t>Evening Leader Advert</w:t>
      </w:r>
      <w:r w:rsidR="002A4A4F">
        <w:rPr>
          <w:rFonts w:ascii="Arial" w:hAnsi="Arial" w:cs="Arial"/>
          <w:sz w:val="20"/>
          <w:szCs w:val="20"/>
        </w:rPr>
        <w:tab/>
      </w:r>
      <w:r w:rsidR="002A4A4F">
        <w:rPr>
          <w:rFonts w:ascii="Arial" w:hAnsi="Arial" w:cs="Arial"/>
          <w:sz w:val="20"/>
          <w:szCs w:val="20"/>
        </w:rPr>
        <w:tab/>
        <w:t>£</w:t>
      </w:r>
      <w:r w:rsidR="00F63B85">
        <w:rPr>
          <w:rFonts w:ascii="Arial" w:hAnsi="Arial" w:cs="Arial"/>
          <w:sz w:val="20"/>
          <w:szCs w:val="20"/>
        </w:rPr>
        <w:t>292.80</w:t>
      </w:r>
    </w:p>
    <w:p w:rsidR="002A4A4F" w:rsidRDefault="00647FE6" w:rsidP="00766A72">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EA339E">
        <w:rPr>
          <w:rFonts w:ascii="Arial" w:hAnsi="Arial" w:cs="Arial"/>
          <w:b/>
          <w:sz w:val="20"/>
          <w:szCs w:val="20"/>
        </w:rPr>
        <w:tab/>
      </w:r>
      <w:r w:rsidR="00F63B85">
        <w:rPr>
          <w:rFonts w:ascii="Arial" w:hAnsi="Arial" w:cs="Arial"/>
          <w:sz w:val="20"/>
          <w:szCs w:val="20"/>
        </w:rPr>
        <w:t>Moss Killer</w:t>
      </w:r>
      <w:r w:rsidR="00F63B85">
        <w:rPr>
          <w:rFonts w:ascii="Arial" w:hAnsi="Arial" w:cs="Arial"/>
          <w:sz w:val="20"/>
          <w:szCs w:val="20"/>
        </w:rPr>
        <w:tab/>
      </w:r>
      <w:r w:rsidR="002A4A4F">
        <w:rPr>
          <w:rFonts w:ascii="Arial" w:hAnsi="Arial" w:cs="Arial"/>
          <w:sz w:val="20"/>
          <w:szCs w:val="20"/>
        </w:rPr>
        <w:tab/>
      </w:r>
      <w:r w:rsidR="002A4A4F">
        <w:rPr>
          <w:rFonts w:ascii="Arial" w:hAnsi="Arial" w:cs="Arial"/>
          <w:sz w:val="20"/>
          <w:szCs w:val="20"/>
        </w:rPr>
        <w:tab/>
        <w:t>£</w:t>
      </w:r>
      <w:r w:rsidR="00F63B85">
        <w:rPr>
          <w:rFonts w:ascii="Arial" w:hAnsi="Arial" w:cs="Arial"/>
          <w:sz w:val="20"/>
          <w:szCs w:val="20"/>
        </w:rPr>
        <w:t>43</w:t>
      </w:r>
      <w:r w:rsidR="002A4A4F">
        <w:rPr>
          <w:rFonts w:ascii="Arial" w:hAnsi="Arial" w:cs="Arial"/>
          <w:sz w:val="20"/>
          <w:szCs w:val="20"/>
        </w:rPr>
        <w:t>.</w:t>
      </w:r>
      <w:r w:rsidR="00F63B85">
        <w:rPr>
          <w:rFonts w:ascii="Arial" w:hAnsi="Arial" w:cs="Arial"/>
          <w:sz w:val="20"/>
          <w:szCs w:val="20"/>
        </w:rPr>
        <w:t>90</w:t>
      </w:r>
    </w:p>
    <w:p w:rsidR="004765A1" w:rsidRDefault="00F63B85" w:rsidP="00766A72">
      <w:pPr>
        <w:spacing w:after="0" w:line="240" w:lineRule="auto"/>
        <w:rPr>
          <w:rFonts w:ascii="Arial" w:hAnsi="Arial" w:cs="Arial"/>
          <w:b/>
          <w:sz w:val="20"/>
          <w:szCs w:val="20"/>
        </w:rPr>
      </w:pPr>
      <w:r w:rsidRPr="00647FE6">
        <w:rPr>
          <w:rFonts w:ascii="Arial" w:hAnsi="Arial" w:cs="Arial"/>
          <w:sz w:val="20"/>
          <w:szCs w:val="20"/>
          <w:u w:val="single"/>
        </w:rPr>
        <w:t>Community Agent</w:t>
      </w:r>
      <w:r w:rsidR="002A4A4F" w:rsidRPr="002A4A4F">
        <w:rPr>
          <w:rFonts w:ascii="Arial" w:hAnsi="Arial" w:cs="Arial"/>
          <w:sz w:val="20"/>
          <w:szCs w:val="20"/>
        </w:rPr>
        <w:t xml:space="preserve"> Disbursements</w:t>
      </w:r>
      <w:r w:rsidR="002A4A4F">
        <w:rPr>
          <w:rFonts w:ascii="Arial" w:hAnsi="Arial" w:cs="Arial"/>
          <w:b/>
          <w:sz w:val="20"/>
          <w:szCs w:val="20"/>
        </w:rPr>
        <w:tab/>
      </w:r>
      <w:r w:rsidR="005151C6">
        <w:rPr>
          <w:rFonts w:ascii="Arial" w:hAnsi="Arial" w:cs="Arial"/>
          <w:b/>
          <w:sz w:val="20"/>
          <w:szCs w:val="20"/>
        </w:rPr>
        <w:tab/>
      </w:r>
      <w:r w:rsidR="005151C6">
        <w:rPr>
          <w:rFonts w:ascii="Arial" w:hAnsi="Arial" w:cs="Arial"/>
          <w:b/>
          <w:sz w:val="20"/>
          <w:szCs w:val="20"/>
        </w:rPr>
        <w:tab/>
      </w:r>
      <w:r w:rsidRPr="00F63B85">
        <w:rPr>
          <w:rFonts w:ascii="Arial" w:hAnsi="Arial" w:cs="Arial"/>
          <w:color w:val="000000" w:themeColor="text1"/>
          <w:sz w:val="20"/>
          <w:szCs w:val="20"/>
        </w:rPr>
        <w:t>Weed Killer</w:t>
      </w:r>
      <w:r w:rsidRPr="00F63B85">
        <w:rPr>
          <w:rFonts w:ascii="Arial" w:hAnsi="Arial" w:cs="Arial"/>
          <w:color w:val="000000" w:themeColor="text1"/>
          <w:sz w:val="20"/>
          <w:szCs w:val="20"/>
        </w:rPr>
        <w:tab/>
      </w:r>
      <w:r w:rsidRPr="00F63B85">
        <w:rPr>
          <w:rFonts w:ascii="Arial" w:hAnsi="Arial" w:cs="Arial"/>
          <w:color w:val="000000" w:themeColor="text1"/>
          <w:sz w:val="20"/>
          <w:szCs w:val="20"/>
        </w:rPr>
        <w:tab/>
      </w:r>
      <w:r w:rsidR="002A4A4F" w:rsidRPr="00F63B85">
        <w:rPr>
          <w:rFonts w:ascii="Arial" w:hAnsi="Arial" w:cs="Arial"/>
          <w:color w:val="000000" w:themeColor="text1"/>
          <w:sz w:val="20"/>
          <w:szCs w:val="20"/>
        </w:rPr>
        <w:tab/>
      </w:r>
      <w:r w:rsidRPr="00F63B85">
        <w:rPr>
          <w:rFonts w:ascii="Arial" w:hAnsi="Arial" w:cs="Arial"/>
          <w:color w:val="000000" w:themeColor="text1"/>
          <w:sz w:val="20"/>
          <w:szCs w:val="20"/>
        </w:rPr>
        <w:t>£165.11</w:t>
      </w:r>
    </w:p>
    <w:p w:rsidR="0049380D" w:rsidRDefault="00F63B85" w:rsidP="00766A72">
      <w:pPr>
        <w:spacing w:after="0" w:line="240" w:lineRule="auto"/>
        <w:rPr>
          <w:rFonts w:ascii="Arial" w:hAnsi="Arial" w:cs="Arial"/>
          <w:b/>
          <w:sz w:val="20"/>
          <w:szCs w:val="20"/>
        </w:rPr>
      </w:pPr>
      <w:r>
        <w:rPr>
          <w:rFonts w:ascii="Arial" w:hAnsi="Arial" w:cs="Arial"/>
          <w:sz w:val="20"/>
          <w:szCs w:val="20"/>
        </w:rPr>
        <w:t>Petrol</w:t>
      </w:r>
      <w:r w:rsidR="002A4A4F">
        <w:rPr>
          <w:rFonts w:ascii="Arial" w:hAnsi="Arial" w:cs="Arial"/>
          <w:sz w:val="20"/>
          <w:szCs w:val="20"/>
        </w:rPr>
        <w:tab/>
      </w:r>
      <w:r w:rsidR="005151C6" w:rsidRPr="005151C6">
        <w:rPr>
          <w:rFonts w:ascii="Arial" w:hAnsi="Arial" w:cs="Arial"/>
          <w:sz w:val="20"/>
          <w:szCs w:val="20"/>
        </w:rPr>
        <w:tab/>
      </w:r>
      <w:r w:rsidR="005151C6" w:rsidRPr="005151C6">
        <w:rPr>
          <w:rFonts w:ascii="Arial" w:hAnsi="Arial" w:cs="Arial"/>
          <w:sz w:val="20"/>
          <w:szCs w:val="20"/>
        </w:rPr>
        <w:tab/>
      </w:r>
      <w:r>
        <w:rPr>
          <w:rFonts w:ascii="Arial" w:hAnsi="Arial" w:cs="Arial"/>
          <w:sz w:val="20"/>
          <w:szCs w:val="20"/>
        </w:rPr>
        <w:tab/>
      </w:r>
      <w:r w:rsidR="002A4A4F">
        <w:rPr>
          <w:rFonts w:ascii="Arial" w:hAnsi="Arial" w:cs="Arial"/>
          <w:sz w:val="20"/>
          <w:szCs w:val="20"/>
        </w:rPr>
        <w:t>£</w:t>
      </w:r>
      <w:r>
        <w:rPr>
          <w:rFonts w:ascii="Arial" w:hAnsi="Arial" w:cs="Arial"/>
          <w:sz w:val="20"/>
          <w:szCs w:val="20"/>
        </w:rPr>
        <w:t>30.60</w:t>
      </w:r>
      <w:r>
        <w:rPr>
          <w:rFonts w:ascii="Arial" w:hAnsi="Arial" w:cs="Arial"/>
          <w:sz w:val="20"/>
          <w:szCs w:val="20"/>
        </w:rPr>
        <w:tab/>
      </w:r>
      <w:r w:rsidR="003456EA">
        <w:rPr>
          <w:rFonts w:ascii="Arial" w:hAnsi="Arial" w:cs="Arial"/>
          <w:sz w:val="20"/>
          <w:szCs w:val="20"/>
        </w:rPr>
        <w:tab/>
      </w:r>
      <w:r w:rsidR="003456EA">
        <w:rPr>
          <w:rFonts w:ascii="Arial" w:hAnsi="Arial" w:cs="Arial"/>
          <w:sz w:val="20"/>
          <w:szCs w:val="20"/>
        </w:rPr>
        <w:tab/>
      </w:r>
      <w:r w:rsidR="002A4A4F">
        <w:rPr>
          <w:rFonts w:ascii="Arial" w:hAnsi="Arial" w:cs="Arial"/>
          <w:sz w:val="20"/>
          <w:szCs w:val="20"/>
        </w:rPr>
        <w:tab/>
      </w:r>
      <w:r w:rsidR="002A4A4F">
        <w:rPr>
          <w:rFonts w:ascii="Arial" w:hAnsi="Arial" w:cs="Arial"/>
          <w:sz w:val="20"/>
          <w:szCs w:val="20"/>
        </w:rPr>
        <w:tab/>
      </w:r>
      <w:r w:rsidR="002A4A4F">
        <w:rPr>
          <w:rFonts w:ascii="Arial" w:hAnsi="Arial" w:cs="Arial"/>
          <w:sz w:val="20"/>
          <w:szCs w:val="20"/>
        </w:rPr>
        <w:tab/>
      </w:r>
      <w:r w:rsidR="002A4A4F">
        <w:rPr>
          <w:rFonts w:ascii="Arial" w:hAnsi="Arial" w:cs="Arial"/>
          <w:sz w:val="20"/>
          <w:szCs w:val="20"/>
        </w:rPr>
        <w:tab/>
      </w:r>
      <w:r w:rsidR="00E506ED">
        <w:rPr>
          <w:rFonts w:ascii="Arial" w:hAnsi="Arial" w:cs="Arial"/>
          <w:b/>
          <w:sz w:val="20"/>
          <w:szCs w:val="20"/>
        </w:rPr>
        <w:t>£</w:t>
      </w:r>
      <w:r>
        <w:rPr>
          <w:rFonts w:ascii="Arial" w:hAnsi="Arial" w:cs="Arial"/>
          <w:b/>
          <w:sz w:val="20"/>
          <w:szCs w:val="20"/>
        </w:rPr>
        <w:t>505.81</w:t>
      </w:r>
    </w:p>
    <w:p w:rsidR="00F63B85" w:rsidRDefault="00F63B85" w:rsidP="00766A72">
      <w:pPr>
        <w:spacing w:after="0" w:line="240" w:lineRule="auto"/>
        <w:rPr>
          <w:rFonts w:ascii="Arial" w:hAnsi="Arial" w:cs="Arial"/>
          <w:sz w:val="20"/>
          <w:szCs w:val="20"/>
        </w:rPr>
      </w:pPr>
      <w:r>
        <w:rPr>
          <w:rFonts w:ascii="Arial" w:hAnsi="Arial" w:cs="Arial"/>
          <w:b/>
          <w:sz w:val="20"/>
          <w:szCs w:val="20"/>
        </w:rPr>
        <w:t>Card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£2.00</w:t>
      </w:r>
    </w:p>
    <w:p w:rsidR="00BE0CA3" w:rsidRPr="00EA339E" w:rsidRDefault="004E68B3" w:rsidP="00BE0CA3">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00F63B85">
        <w:rPr>
          <w:rFonts w:ascii="Arial" w:hAnsi="Arial" w:cs="Arial"/>
          <w:b/>
          <w:sz w:val="20"/>
          <w:szCs w:val="20"/>
        </w:rPr>
        <w:t>3</w:t>
      </w:r>
      <w:r w:rsidR="003456EA">
        <w:rPr>
          <w:rFonts w:ascii="Arial" w:hAnsi="Arial" w:cs="Arial"/>
          <w:b/>
          <w:sz w:val="20"/>
          <w:szCs w:val="20"/>
        </w:rPr>
        <w:t>2</w:t>
      </w:r>
      <w:r w:rsidR="00F63B85">
        <w:rPr>
          <w:rFonts w:ascii="Arial" w:hAnsi="Arial" w:cs="Arial"/>
          <w:b/>
          <w:sz w:val="20"/>
          <w:szCs w:val="20"/>
        </w:rPr>
        <w:t>.60</w:t>
      </w:r>
    </w:p>
    <w:p w:rsidR="002C2B4A" w:rsidRDefault="002C2B4A" w:rsidP="002C2B4A">
      <w:pPr>
        <w:spacing w:after="0"/>
        <w:ind w:hanging="567"/>
        <w:jc w:val="both"/>
        <w:rPr>
          <w:rFonts w:ascii="Arial" w:hAnsi="Arial"/>
          <w:b/>
          <w:bCs/>
          <w:sz w:val="24"/>
          <w:szCs w:val="24"/>
        </w:rPr>
      </w:pPr>
    </w:p>
    <w:p w:rsidR="00F25971" w:rsidRDefault="00F25971" w:rsidP="002C2B4A">
      <w:pPr>
        <w:spacing w:after="0"/>
        <w:ind w:hanging="567"/>
        <w:jc w:val="both"/>
        <w:rPr>
          <w:rFonts w:ascii="Arial" w:hAnsi="Arial"/>
          <w:bCs/>
          <w:sz w:val="24"/>
          <w:szCs w:val="24"/>
        </w:rPr>
      </w:pPr>
      <w:r>
        <w:rPr>
          <w:rFonts w:ascii="Arial" w:hAnsi="Arial"/>
          <w:b/>
          <w:bCs/>
          <w:sz w:val="24"/>
          <w:szCs w:val="24"/>
        </w:rPr>
        <w:tab/>
      </w:r>
      <w:r w:rsidRPr="00F25971">
        <w:rPr>
          <w:rFonts w:ascii="Arial" w:hAnsi="Arial"/>
          <w:bCs/>
          <w:sz w:val="24"/>
          <w:szCs w:val="24"/>
        </w:rPr>
        <w:t xml:space="preserve">Cllr Woods advised that a request had been received from Rossett Village Hall to assist with funding </w:t>
      </w:r>
      <w:r>
        <w:rPr>
          <w:rFonts w:ascii="Arial" w:hAnsi="Arial"/>
          <w:bCs/>
          <w:sz w:val="24"/>
          <w:szCs w:val="24"/>
        </w:rPr>
        <w:t>the installation of a defibrillator which would be located on an external wall of the Village Hall for community use.  The total cost was £683 plus VAT.  Cllr Woods advised that this was outside the donation window and there was some concern with budgets due to a recent letter advising that the cost of electricity for the street lighting would be increasing from 12p per kWh to 47p per kWh which would increase electricity costs by approximately £5,000 per year.  A vote was held and it was agreed by a majority to meet the costs requested.</w:t>
      </w:r>
    </w:p>
    <w:p w:rsidR="00F25971" w:rsidRDefault="00F25971" w:rsidP="002C2B4A">
      <w:pPr>
        <w:spacing w:after="0"/>
        <w:ind w:hanging="567"/>
        <w:jc w:val="both"/>
        <w:rPr>
          <w:rFonts w:ascii="Arial" w:hAnsi="Arial"/>
          <w:bCs/>
          <w:sz w:val="24"/>
          <w:szCs w:val="24"/>
        </w:rPr>
      </w:pPr>
    </w:p>
    <w:p w:rsidR="00F25971" w:rsidRDefault="00C52831" w:rsidP="002C2B4A">
      <w:pPr>
        <w:spacing w:after="0"/>
        <w:ind w:hanging="567"/>
        <w:jc w:val="both"/>
        <w:rPr>
          <w:rFonts w:ascii="Arial" w:hAnsi="Arial"/>
          <w:bCs/>
          <w:sz w:val="24"/>
          <w:szCs w:val="24"/>
        </w:rPr>
      </w:pPr>
      <w:r>
        <w:rPr>
          <w:rFonts w:ascii="Arial" w:hAnsi="Arial"/>
          <w:bCs/>
          <w:sz w:val="24"/>
          <w:szCs w:val="24"/>
        </w:rPr>
        <w:tab/>
        <w:t>Cllr Rowland advised that a</w:t>
      </w:r>
      <w:r w:rsidR="00F25971">
        <w:rPr>
          <w:rFonts w:ascii="Arial" w:hAnsi="Arial"/>
          <w:bCs/>
          <w:sz w:val="24"/>
          <w:szCs w:val="24"/>
        </w:rPr>
        <w:t xml:space="preserve"> tender exercise for </w:t>
      </w:r>
      <w:r>
        <w:rPr>
          <w:rFonts w:ascii="Arial" w:hAnsi="Arial"/>
          <w:bCs/>
          <w:sz w:val="24"/>
          <w:szCs w:val="24"/>
        </w:rPr>
        <w:t>the ground maintenance contract had been completed.  The most competitive tender was a significant amount below the current provider and would attract savings of over £1,000 per annum.  The company currently hold contracts for a number of schools in Wrexham and Parish Councils in Cheshire and Shropshire, they have provided all necessary documents including indemnity insurance and waste management certification.  The proposal is that the contract be placed with Ground Force and this was unanimously agreed.  Cllr Jones queried if any exit clause was in place if works weren’t carried out to the appropriate standards.  Cllr Parrington confirmed that a works schedule had been produced and should there be an issue, invoices would be held until an issue was resolved.  Cllr Jones reiterated his concern regarding specific terms in a contract regarding quality of work.</w:t>
      </w:r>
    </w:p>
    <w:p w:rsidR="00C52831" w:rsidRDefault="00C52831" w:rsidP="00582B91">
      <w:pPr>
        <w:spacing w:after="0" w:line="240" w:lineRule="auto"/>
        <w:ind w:left="-567"/>
        <w:rPr>
          <w:rFonts w:ascii="Arial" w:hAnsi="Arial"/>
          <w:bCs/>
          <w:sz w:val="24"/>
          <w:szCs w:val="24"/>
        </w:rPr>
      </w:pPr>
    </w:p>
    <w:p w:rsidR="00582B91" w:rsidRDefault="00C52831" w:rsidP="00582B91">
      <w:pPr>
        <w:spacing w:after="0" w:line="240" w:lineRule="auto"/>
        <w:ind w:left="-567"/>
        <w:rPr>
          <w:rFonts w:ascii="Arial" w:eastAsia="Arial" w:hAnsi="Arial" w:cs="Arial"/>
          <w:b/>
          <w:sz w:val="24"/>
          <w:szCs w:val="24"/>
        </w:rPr>
      </w:pPr>
      <w:r>
        <w:rPr>
          <w:rFonts w:ascii="Arial" w:eastAsia="Arial" w:hAnsi="Arial" w:cs="Arial"/>
          <w:b/>
          <w:sz w:val="24"/>
          <w:szCs w:val="24"/>
        </w:rPr>
        <w:t>109</w:t>
      </w:r>
      <w:r w:rsidR="00392C27">
        <w:rPr>
          <w:rFonts w:ascii="Arial" w:eastAsia="Arial" w:hAnsi="Arial" w:cs="Arial"/>
          <w:b/>
          <w:sz w:val="24"/>
          <w:szCs w:val="24"/>
        </w:rPr>
        <w:t>.</w:t>
      </w:r>
      <w:r w:rsidR="00392C27">
        <w:rPr>
          <w:rFonts w:ascii="Arial" w:eastAsia="Arial" w:hAnsi="Arial" w:cs="Arial"/>
          <w:b/>
          <w:sz w:val="24"/>
          <w:szCs w:val="24"/>
        </w:rPr>
        <w:tab/>
      </w:r>
      <w:r w:rsidR="00582B91">
        <w:rPr>
          <w:rFonts w:ascii="Arial" w:eastAsia="Arial" w:hAnsi="Arial" w:cs="Arial"/>
          <w:b/>
          <w:sz w:val="24"/>
          <w:szCs w:val="24"/>
        </w:rPr>
        <w:t>Planning Applications</w:t>
      </w:r>
    </w:p>
    <w:p w:rsidR="00582B91" w:rsidRDefault="00582B91" w:rsidP="00582B91">
      <w:pPr>
        <w:spacing w:after="0" w:line="240" w:lineRule="auto"/>
        <w:ind w:left="-567"/>
        <w:rPr>
          <w:rFonts w:ascii="Arial" w:eastAsia="Arial" w:hAnsi="Arial" w:cs="Arial"/>
          <w:b/>
          <w:sz w:val="24"/>
          <w:szCs w:val="24"/>
        </w:rPr>
      </w:pPr>
    </w:p>
    <w:p w:rsidR="00582B91" w:rsidRDefault="00D00686" w:rsidP="001B3788">
      <w:pPr>
        <w:tabs>
          <w:tab w:val="left" w:pos="0"/>
        </w:tabs>
        <w:spacing w:after="0" w:line="240" w:lineRule="auto"/>
        <w:ind w:right="95"/>
        <w:jc w:val="both"/>
        <w:rPr>
          <w:rFonts w:ascii="Arial" w:hAnsi="Arial" w:cs="Arial"/>
          <w:sz w:val="24"/>
          <w:szCs w:val="24"/>
        </w:rPr>
      </w:pPr>
      <w:r>
        <w:rPr>
          <w:rFonts w:ascii="Arial" w:hAnsi="Arial" w:cs="Arial"/>
          <w:sz w:val="24"/>
          <w:szCs w:val="24"/>
        </w:rPr>
        <w:t>P/202</w:t>
      </w:r>
      <w:r w:rsidR="00984A0C">
        <w:rPr>
          <w:rFonts w:ascii="Arial" w:hAnsi="Arial" w:cs="Arial"/>
          <w:sz w:val="24"/>
          <w:szCs w:val="24"/>
        </w:rPr>
        <w:t>22/0063</w:t>
      </w:r>
      <w:r w:rsidR="00582B91">
        <w:rPr>
          <w:rFonts w:ascii="Arial" w:hAnsi="Arial" w:cs="Arial"/>
          <w:sz w:val="24"/>
          <w:szCs w:val="24"/>
        </w:rPr>
        <w:t xml:space="preserve"> – </w:t>
      </w:r>
      <w:r w:rsidR="00984A0C">
        <w:rPr>
          <w:rFonts w:ascii="Arial" w:hAnsi="Arial" w:cs="Arial"/>
          <w:sz w:val="24"/>
          <w:szCs w:val="24"/>
        </w:rPr>
        <w:t>1 Alyn Drive,</w:t>
      </w:r>
      <w:r w:rsidR="00BB66E7">
        <w:rPr>
          <w:rFonts w:ascii="Arial" w:hAnsi="Arial" w:cs="Arial"/>
          <w:sz w:val="24"/>
          <w:szCs w:val="24"/>
        </w:rPr>
        <w:t xml:space="preserve"> Rossett – </w:t>
      </w:r>
      <w:r w:rsidR="00984A0C">
        <w:rPr>
          <w:rFonts w:ascii="Arial" w:hAnsi="Arial" w:cs="Arial"/>
          <w:sz w:val="24"/>
          <w:szCs w:val="24"/>
        </w:rPr>
        <w:t xml:space="preserve">Variation of Condition 3 of Planning Permission </w:t>
      </w:r>
      <w:r w:rsidR="002D014C">
        <w:rPr>
          <w:rFonts w:ascii="Arial" w:hAnsi="Arial" w:cs="Arial"/>
          <w:sz w:val="24"/>
          <w:szCs w:val="24"/>
        </w:rPr>
        <w:t>P</w:t>
      </w:r>
      <w:r w:rsidR="00984A0C">
        <w:rPr>
          <w:rFonts w:ascii="Arial" w:hAnsi="Arial" w:cs="Arial"/>
          <w:sz w:val="24"/>
          <w:szCs w:val="24"/>
        </w:rPr>
        <w:t>/2021/0949 to Amend Approved Plans</w:t>
      </w:r>
      <w:r w:rsidR="003866E1">
        <w:rPr>
          <w:rFonts w:ascii="Arial" w:hAnsi="Arial" w:cs="Arial"/>
          <w:sz w:val="24"/>
          <w:szCs w:val="24"/>
        </w:rPr>
        <w:t xml:space="preserve"> </w:t>
      </w:r>
      <w:r w:rsidR="009A0178">
        <w:rPr>
          <w:rFonts w:ascii="Arial" w:hAnsi="Arial" w:cs="Arial"/>
          <w:sz w:val="24"/>
          <w:szCs w:val="24"/>
        </w:rPr>
        <w:t>- N</w:t>
      </w:r>
      <w:r w:rsidR="00582B91">
        <w:rPr>
          <w:rFonts w:ascii="Arial" w:hAnsi="Arial" w:cs="Arial"/>
          <w:sz w:val="24"/>
          <w:szCs w:val="24"/>
        </w:rPr>
        <w:t>o objections.</w:t>
      </w:r>
    </w:p>
    <w:p w:rsidR="00582B91" w:rsidRDefault="00582B91" w:rsidP="00582B91">
      <w:pPr>
        <w:tabs>
          <w:tab w:val="left" w:pos="0"/>
        </w:tabs>
        <w:spacing w:after="0" w:line="240" w:lineRule="auto"/>
        <w:ind w:right="-330"/>
        <w:jc w:val="both"/>
        <w:rPr>
          <w:rFonts w:ascii="Arial" w:hAnsi="Arial" w:cs="Arial"/>
          <w:sz w:val="24"/>
          <w:szCs w:val="24"/>
        </w:rPr>
      </w:pPr>
    </w:p>
    <w:p w:rsidR="00D00686" w:rsidRDefault="00CE152E"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sidRPr="0080579C">
        <w:rPr>
          <w:rFonts w:ascii="Arial" w:hAnsi="Arial" w:cs="Arial"/>
        </w:rPr>
        <w:t>/</w:t>
      </w:r>
      <w:r w:rsidR="003456EA">
        <w:rPr>
          <w:rFonts w:ascii="Arial" w:hAnsi="Arial" w:cs="Arial"/>
        </w:rPr>
        <w:t>00</w:t>
      </w:r>
      <w:r w:rsidR="00984A0C">
        <w:rPr>
          <w:rFonts w:ascii="Arial" w:hAnsi="Arial" w:cs="Arial"/>
        </w:rPr>
        <w:t>75</w:t>
      </w:r>
      <w:r>
        <w:rPr>
          <w:rFonts w:ascii="Arial" w:hAnsi="Arial" w:cs="Arial"/>
        </w:rPr>
        <w:t xml:space="preserve"> – </w:t>
      </w:r>
      <w:r w:rsidR="00984A0C">
        <w:rPr>
          <w:rFonts w:ascii="Arial" w:hAnsi="Arial" w:cs="Arial"/>
        </w:rPr>
        <w:t>Lilac Cottage, Stringers Lane, Burton</w:t>
      </w:r>
      <w:r w:rsidR="00D00686">
        <w:rPr>
          <w:rFonts w:ascii="Arial" w:hAnsi="Arial" w:cs="Arial"/>
        </w:rPr>
        <w:t xml:space="preserve">, Rossett </w:t>
      </w:r>
      <w:r w:rsidR="003456EA">
        <w:rPr>
          <w:rFonts w:ascii="Arial" w:hAnsi="Arial" w:cs="Arial"/>
        </w:rPr>
        <w:t xml:space="preserve">– </w:t>
      </w:r>
      <w:r w:rsidR="00984A0C">
        <w:rPr>
          <w:rFonts w:ascii="Arial" w:hAnsi="Arial" w:cs="Arial"/>
        </w:rPr>
        <w:t>Two Storey Front and Side Extensions</w:t>
      </w:r>
      <w:r w:rsidR="00D00686">
        <w:rPr>
          <w:rFonts w:ascii="Arial" w:hAnsi="Arial" w:cs="Arial"/>
        </w:rPr>
        <w:t xml:space="preserve"> – No objections.</w:t>
      </w:r>
    </w:p>
    <w:p w:rsidR="00D00686" w:rsidRDefault="00D00686" w:rsidP="001B3788">
      <w:pPr>
        <w:pStyle w:val="NormalWeb"/>
        <w:spacing w:before="0" w:beforeAutospacing="0" w:after="0" w:afterAutospacing="0"/>
        <w:jc w:val="both"/>
        <w:rPr>
          <w:rFonts w:ascii="Arial" w:hAnsi="Arial" w:cs="Arial"/>
        </w:rPr>
      </w:pPr>
    </w:p>
    <w:p w:rsidR="00BB66E7" w:rsidRDefault="00A5259C" w:rsidP="001B3788">
      <w:pPr>
        <w:pStyle w:val="NormalWeb"/>
        <w:spacing w:before="0" w:beforeAutospacing="0" w:after="0" w:afterAutospacing="0"/>
        <w:jc w:val="both"/>
        <w:rPr>
          <w:rFonts w:ascii="Arial" w:hAnsi="Arial" w:cs="Arial"/>
        </w:rPr>
      </w:pPr>
      <w:r>
        <w:rPr>
          <w:rFonts w:ascii="Arial" w:hAnsi="Arial" w:cs="Arial"/>
        </w:rPr>
        <w:t>P/202</w:t>
      </w:r>
      <w:r w:rsidR="003456EA">
        <w:rPr>
          <w:rFonts w:ascii="Arial" w:hAnsi="Arial" w:cs="Arial"/>
        </w:rPr>
        <w:t>2</w:t>
      </w:r>
      <w:r>
        <w:rPr>
          <w:rFonts w:ascii="Arial" w:hAnsi="Arial" w:cs="Arial"/>
        </w:rPr>
        <w:t>/</w:t>
      </w:r>
      <w:r w:rsidR="003456EA">
        <w:rPr>
          <w:rFonts w:ascii="Arial" w:hAnsi="Arial" w:cs="Arial"/>
        </w:rPr>
        <w:t>00</w:t>
      </w:r>
      <w:r w:rsidR="00984A0C">
        <w:rPr>
          <w:rFonts w:ascii="Arial" w:hAnsi="Arial" w:cs="Arial"/>
        </w:rPr>
        <w:t>85</w:t>
      </w:r>
      <w:r>
        <w:rPr>
          <w:rFonts w:ascii="Arial" w:hAnsi="Arial" w:cs="Arial"/>
        </w:rPr>
        <w:t xml:space="preserve"> – </w:t>
      </w:r>
      <w:r w:rsidR="00984A0C">
        <w:rPr>
          <w:rFonts w:ascii="Arial" w:hAnsi="Arial" w:cs="Arial"/>
        </w:rPr>
        <w:t>Pentlands</w:t>
      </w:r>
      <w:r w:rsidR="003456EA">
        <w:rPr>
          <w:rFonts w:ascii="Arial" w:hAnsi="Arial" w:cs="Arial"/>
        </w:rPr>
        <w:t>, The Green</w:t>
      </w:r>
      <w:r>
        <w:rPr>
          <w:rFonts w:ascii="Arial" w:hAnsi="Arial" w:cs="Arial"/>
        </w:rPr>
        <w:t>,</w:t>
      </w:r>
      <w:r w:rsidR="00BB66E7">
        <w:rPr>
          <w:rFonts w:ascii="Arial" w:hAnsi="Arial" w:cs="Arial"/>
        </w:rPr>
        <w:t xml:space="preserve"> Rossett – </w:t>
      </w:r>
      <w:r w:rsidR="00984A0C">
        <w:rPr>
          <w:rFonts w:ascii="Arial" w:hAnsi="Arial" w:cs="Arial"/>
        </w:rPr>
        <w:t>First Floor Side Extension – No objections</w:t>
      </w:r>
      <w:r w:rsidR="002D014C">
        <w:rPr>
          <w:rFonts w:ascii="Arial" w:hAnsi="Arial" w:cs="Arial"/>
        </w:rPr>
        <w:t>.</w:t>
      </w:r>
    </w:p>
    <w:p w:rsidR="00BB66E7" w:rsidRDefault="00BB66E7" w:rsidP="001B3788">
      <w:pPr>
        <w:pStyle w:val="NormalWeb"/>
        <w:spacing w:before="0" w:beforeAutospacing="0" w:after="0" w:afterAutospacing="0"/>
        <w:jc w:val="both"/>
        <w:rPr>
          <w:rFonts w:ascii="Arial" w:hAnsi="Arial" w:cs="Arial"/>
        </w:rPr>
      </w:pPr>
    </w:p>
    <w:p w:rsidR="003456EA" w:rsidRDefault="003456EA" w:rsidP="003456EA">
      <w:pPr>
        <w:pStyle w:val="NormalWeb"/>
        <w:spacing w:before="0" w:beforeAutospacing="0" w:after="0" w:afterAutospacing="0"/>
        <w:jc w:val="both"/>
        <w:rPr>
          <w:rFonts w:ascii="Arial" w:hAnsi="Arial" w:cs="Arial"/>
        </w:rPr>
      </w:pPr>
      <w:r>
        <w:rPr>
          <w:rFonts w:ascii="Arial" w:hAnsi="Arial" w:cs="Arial"/>
        </w:rPr>
        <w:t>P/2022/00</w:t>
      </w:r>
      <w:r w:rsidR="00984A0C">
        <w:rPr>
          <w:rFonts w:ascii="Arial" w:hAnsi="Arial" w:cs="Arial"/>
        </w:rPr>
        <w:t>122</w:t>
      </w:r>
      <w:r>
        <w:rPr>
          <w:rFonts w:ascii="Arial" w:hAnsi="Arial" w:cs="Arial"/>
        </w:rPr>
        <w:t xml:space="preserve"> – </w:t>
      </w:r>
      <w:r w:rsidR="00984A0C">
        <w:rPr>
          <w:rFonts w:ascii="Arial" w:hAnsi="Arial" w:cs="Arial"/>
        </w:rPr>
        <w:t>Three Acres, Rosemary Lane, Burton</w:t>
      </w:r>
      <w:r>
        <w:rPr>
          <w:rFonts w:ascii="Arial" w:hAnsi="Arial" w:cs="Arial"/>
        </w:rPr>
        <w:t xml:space="preserve">, Rossett – </w:t>
      </w:r>
      <w:r w:rsidR="00984A0C">
        <w:rPr>
          <w:rFonts w:ascii="Arial" w:hAnsi="Arial" w:cs="Arial"/>
        </w:rPr>
        <w:t>Variation of Condition 2 of Planning Permission P/2021/0153 to Amend Approved Plans</w:t>
      </w:r>
      <w:r w:rsidR="002D014C">
        <w:rPr>
          <w:rFonts w:ascii="Arial" w:hAnsi="Arial" w:cs="Arial"/>
        </w:rPr>
        <w:t xml:space="preserve"> – No objections</w:t>
      </w:r>
      <w:r>
        <w:rPr>
          <w:rFonts w:ascii="Arial" w:hAnsi="Arial" w:cs="Arial"/>
        </w:rPr>
        <w:t>.</w:t>
      </w:r>
    </w:p>
    <w:p w:rsidR="00A5259C" w:rsidRDefault="00A5259C" w:rsidP="00BB66E7">
      <w:pPr>
        <w:pStyle w:val="NormalWeb"/>
        <w:spacing w:before="0" w:beforeAutospacing="0" w:after="0" w:afterAutospacing="0"/>
        <w:jc w:val="both"/>
        <w:rPr>
          <w:rFonts w:ascii="Arial" w:hAnsi="Arial" w:cs="Arial"/>
        </w:rPr>
      </w:pPr>
    </w:p>
    <w:p w:rsidR="00120424" w:rsidRDefault="00984A0C" w:rsidP="00120424">
      <w:pPr>
        <w:spacing w:after="0"/>
        <w:ind w:hanging="567"/>
        <w:jc w:val="both"/>
        <w:rPr>
          <w:rFonts w:ascii="Arial" w:eastAsia="Arial" w:hAnsi="Arial" w:cs="Arial"/>
          <w:sz w:val="24"/>
          <w:szCs w:val="24"/>
        </w:rPr>
      </w:pPr>
      <w:r>
        <w:rPr>
          <w:rFonts w:ascii="Arial" w:hAnsi="Arial"/>
          <w:b/>
          <w:bCs/>
          <w:sz w:val="24"/>
          <w:szCs w:val="24"/>
        </w:rPr>
        <w:lastRenderedPageBreak/>
        <w:t>110</w:t>
      </w:r>
      <w:r w:rsidR="00120424">
        <w:rPr>
          <w:rFonts w:ascii="Arial" w:hAnsi="Arial"/>
          <w:b/>
          <w:bCs/>
          <w:sz w:val="24"/>
          <w:szCs w:val="24"/>
        </w:rPr>
        <w:t>.</w:t>
      </w:r>
      <w:r w:rsidR="00120424">
        <w:rPr>
          <w:rFonts w:ascii="Arial" w:hAnsi="Arial"/>
          <w:b/>
          <w:bCs/>
          <w:sz w:val="24"/>
          <w:szCs w:val="24"/>
        </w:rPr>
        <w:tab/>
      </w:r>
      <w:r w:rsidR="00120424">
        <w:rPr>
          <w:rFonts w:ascii="Arial" w:hAnsi="Arial"/>
          <w:b/>
          <w:bCs/>
          <w:sz w:val="24"/>
          <w:szCs w:val="24"/>
          <w:u w:val="single"/>
        </w:rPr>
        <w:t>Other Items brought to the Council’s Attention</w:t>
      </w:r>
    </w:p>
    <w:p w:rsidR="00E60032" w:rsidRDefault="00E60032" w:rsidP="00DF470F">
      <w:pPr>
        <w:tabs>
          <w:tab w:val="left" w:pos="0"/>
        </w:tabs>
        <w:spacing w:after="0" w:line="240" w:lineRule="auto"/>
        <w:ind w:right="-330"/>
        <w:jc w:val="both"/>
        <w:rPr>
          <w:rFonts w:ascii="Arial" w:hAnsi="Arial" w:cs="Arial"/>
          <w:sz w:val="24"/>
          <w:szCs w:val="24"/>
        </w:rPr>
      </w:pPr>
    </w:p>
    <w:p w:rsidR="003456EA" w:rsidRPr="00984A0C" w:rsidRDefault="00984A0C" w:rsidP="009C5FB2">
      <w:pPr>
        <w:pStyle w:val="ListParagraph"/>
        <w:numPr>
          <w:ilvl w:val="0"/>
          <w:numId w:val="29"/>
        </w:numPr>
        <w:spacing w:after="0" w:line="240" w:lineRule="auto"/>
        <w:ind w:left="714" w:hanging="357"/>
        <w:jc w:val="both"/>
        <w:rPr>
          <w:rFonts w:ascii="Arial" w:hAnsi="Arial" w:cs="Arial"/>
          <w:sz w:val="24"/>
          <w:szCs w:val="24"/>
        </w:rPr>
      </w:pPr>
      <w:r>
        <w:rPr>
          <w:rFonts w:ascii="Arial" w:hAnsi="Arial" w:cs="Arial"/>
          <w:sz w:val="24"/>
          <w:szCs w:val="24"/>
          <w:lang w:eastAsia="en-US"/>
        </w:rPr>
        <w:t>Cllr Steven reported issues with the Arriva bus service and this had been r</w:t>
      </w:r>
      <w:r w:rsidR="002D014C">
        <w:rPr>
          <w:rFonts w:ascii="Arial" w:hAnsi="Arial" w:cs="Arial"/>
          <w:sz w:val="24"/>
          <w:szCs w:val="24"/>
          <w:lang w:eastAsia="en-US"/>
        </w:rPr>
        <w:t>aised</w:t>
      </w:r>
      <w:r>
        <w:rPr>
          <w:rFonts w:ascii="Arial" w:hAnsi="Arial" w:cs="Arial"/>
          <w:sz w:val="24"/>
          <w:szCs w:val="24"/>
          <w:lang w:eastAsia="en-US"/>
        </w:rPr>
        <w:t xml:space="preserve"> on several occasions on </w:t>
      </w:r>
      <w:r w:rsidR="002D014C">
        <w:rPr>
          <w:rFonts w:ascii="Arial" w:hAnsi="Arial" w:cs="Arial"/>
          <w:sz w:val="24"/>
          <w:szCs w:val="24"/>
          <w:lang w:eastAsia="en-US"/>
        </w:rPr>
        <w:t xml:space="preserve">the village </w:t>
      </w:r>
      <w:r>
        <w:rPr>
          <w:rFonts w:ascii="Arial" w:hAnsi="Arial" w:cs="Arial"/>
          <w:sz w:val="24"/>
          <w:szCs w:val="24"/>
          <w:lang w:eastAsia="en-US"/>
        </w:rPr>
        <w:t>social media</w:t>
      </w:r>
      <w:r w:rsidR="002D014C">
        <w:rPr>
          <w:rFonts w:ascii="Arial" w:hAnsi="Arial" w:cs="Arial"/>
          <w:sz w:val="24"/>
          <w:szCs w:val="24"/>
          <w:lang w:eastAsia="en-US"/>
        </w:rPr>
        <w:t xml:space="preserve"> sites</w:t>
      </w:r>
      <w:r>
        <w:rPr>
          <w:rFonts w:ascii="Arial" w:hAnsi="Arial" w:cs="Arial"/>
          <w:sz w:val="24"/>
          <w:szCs w:val="24"/>
          <w:lang w:eastAsia="en-US"/>
        </w:rPr>
        <w:t xml:space="preserve">.  It was agreed that the current service was poor.  Cllr Woods had written in to complain and had been informed it was as a result of staffing shortfalls.  Cllr Jones advised that complaints should be sent to the Traffic Commissioner.  It was agreed that Cllr Woods and the Clerk would produce a letter to be sent.  </w:t>
      </w:r>
      <w:r w:rsidRPr="00984A0C">
        <w:rPr>
          <w:rFonts w:ascii="Arial" w:hAnsi="Arial" w:cs="Arial"/>
          <w:b/>
          <w:sz w:val="24"/>
          <w:szCs w:val="24"/>
          <w:lang w:eastAsia="en-US"/>
        </w:rPr>
        <w:t>Action:  Clerk to arrange letter.</w:t>
      </w:r>
    </w:p>
    <w:p w:rsidR="00984A0C" w:rsidRPr="00984A0C" w:rsidRDefault="00984A0C" w:rsidP="009C5FB2">
      <w:pPr>
        <w:pStyle w:val="ListParagraph"/>
        <w:numPr>
          <w:ilvl w:val="0"/>
          <w:numId w:val="29"/>
        </w:numPr>
        <w:spacing w:after="0" w:line="240" w:lineRule="auto"/>
        <w:ind w:left="714" w:hanging="357"/>
        <w:jc w:val="both"/>
        <w:rPr>
          <w:rFonts w:ascii="Arial" w:hAnsi="Arial" w:cs="Arial"/>
          <w:sz w:val="24"/>
          <w:szCs w:val="24"/>
        </w:rPr>
      </w:pPr>
      <w:r w:rsidRPr="00984A0C">
        <w:rPr>
          <w:rFonts w:ascii="Arial" w:hAnsi="Arial" w:cs="Arial"/>
          <w:sz w:val="24"/>
          <w:szCs w:val="24"/>
          <w:lang w:eastAsia="en-US"/>
        </w:rPr>
        <w:t>Cllr Parker reported overhanging branches on the B5102 near the layby after St Peter’s school going towards Holt.  Cllr Jones agreed to report the issue to WCBC.</w:t>
      </w:r>
      <w:r>
        <w:rPr>
          <w:rFonts w:ascii="Arial" w:hAnsi="Arial" w:cs="Arial"/>
          <w:sz w:val="24"/>
          <w:szCs w:val="24"/>
          <w:lang w:eastAsia="en-US"/>
        </w:rPr>
        <w:t xml:space="preserve"> </w:t>
      </w:r>
    </w:p>
    <w:p w:rsidR="00984A0C" w:rsidRPr="009C5FB2" w:rsidRDefault="00477597" w:rsidP="009C5FB2">
      <w:pPr>
        <w:pStyle w:val="ListParagraph"/>
        <w:numPr>
          <w:ilvl w:val="0"/>
          <w:numId w:val="29"/>
        </w:numPr>
        <w:spacing w:after="0" w:line="240" w:lineRule="auto"/>
        <w:ind w:left="714" w:hanging="357"/>
        <w:jc w:val="both"/>
        <w:rPr>
          <w:rFonts w:ascii="Arial" w:hAnsi="Arial" w:cs="Arial"/>
          <w:sz w:val="24"/>
          <w:szCs w:val="24"/>
        </w:rPr>
      </w:pPr>
      <w:r>
        <w:rPr>
          <w:rFonts w:ascii="Arial" w:hAnsi="Arial" w:cs="Arial"/>
          <w:sz w:val="24"/>
          <w:szCs w:val="24"/>
        </w:rPr>
        <w:t>Cllr Jones informed all Councillors that local Community Councillor elections would be held in May.</w:t>
      </w:r>
    </w:p>
    <w:p w:rsidR="007C2201" w:rsidRDefault="007C2201" w:rsidP="00DF470F">
      <w:pPr>
        <w:tabs>
          <w:tab w:val="left" w:pos="0"/>
        </w:tabs>
        <w:spacing w:after="0" w:line="240" w:lineRule="auto"/>
        <w:ind w:right="-330"/>
        <w:jc w:val="both"/>
        <w:rPr>
          <w:rFonts w:ascii="Arial" w:hAnsi="Arial" w:cs="Arial"/>
          <w:sz w:val="24"/>
          <w:szCs w:val="24"/>
        </w:rPr>
      </w:pPr>
    </w:p>
    <w:p w:rsidR="00766A72" w:rsidRDefault="00D60A79" w:rsidP="00766A72">
      <w:pPr>
        <w:spacing w:after="0" w:line="240" w:lineRule="auto"/>
        <w:ind w:left="-567"/>
        <w:rPr>
          <w:rFonts w:ascii="Arial" w:hAnsi="Arial"/>
          <w:b/>
          <w:bCs/>
          <w:sz w:val="24"/>
          <w:szCs w:val="24"/>
        </w:rPr>
      </w:pPr>
      <w:r>
        <w:rPr>
          <w:rFonts w:ascii="Arial" w:hAnsi="Arial"/>
          <w:b/>
          <w:bCs/>
          <w:sz w:val="24"/>
          <w:szCs w:val="24"/>
        </w:rPr>
        <w:t xml:space="preserve">Date of the next meeting Wednesday </w:t>
      </w:r>
      <w:r w:rsidR="001756A9">
        <w:rPr>
          <w:rFonts w:ascii="Arial" w:hAnsi="Arial"/>
          <w:b/>
          <w:bCs/>
          <w:sz w:val="24"/>
          <w:szCs w:val="24"/>
        </w:rPr>
        <w:t>1</w:t>
      </w:r>
      <w:r w:rsidR="003456EA">
        <w:rPr>
          <w:rFonts w:ascii="Arial" w:hAnsi="Arial"/>
          <w:b/>
          <w:bCs/>
          <w:sz w:val="24"/>
          <w:szCs w:val="24"/>
        </w:rPr>
        <w:t>6</w:t>
      </w:r>
      <w:r w:rsidR="00CE152E" w:rsidRPr="00CE152E">
        <w:rPr>
          <w:rFonts w:ascii="Arial" w:hAnsi="Arial"/>
          <w:b/>
          <w:bCs/>
          <w:sz w:val="24"/>
          <w:szCs w:val="24"/>
          <w:vertAlign w:val="superscript"/>
        </w:rPr>
        <w:t>th</w:t>
      </w:r>
      <w:r w:rsidR="00CE152E">
        <w:rPr>
          <w:rFonts w:ascii="Arial" w:hAnsi="Arial"/>
          <w:b/>
          <w:bCs/>
          <w:sz w:val="24"/>
          <w:szCs w:val="24"/>
        </w:rPr>
        <w:t xml:space="preserve"> </w:t>
      </w:r>
      <w:r w:rsidR="00984A0C">
        <w:rPr>
          <w:rFonts w:ascii="Arial" w:hAnsi="Arial"/>
          <w:b/>
          <w:bCs/>
          <w:sz w:val="24"/>
          <w:szCs w:val="24"/>
        </w:rPr>
        <w:t>March</w:t>
      </w:r>
      <w:r w:rsidR="00BB66E7">
        <w:rPr>
          <w:rFonts w:ascii="Arial" w:hAnsi="Arial"/>
          <w:b/>
          <w:bCs/>
          <w:sz w:val="24"/>
          <w:szCs w:val="24"/>
        </w:rPr>
        <w:t xml:space="preserve"> </w:t>
      </w:r>
      <w:r w:rsidR="005363CD">
        <w:rPr>
          <w:rFonts w:ascii="Arial" w:hAnsi="Arial"/>
          <w:b/>
          <w:bCs/>
          <w:sz w:val="24"/>
          <w:szCs w:val="24"/>
        </w:rPr>
        <w:t>202</w:t>
      </w:r>
      <w:r w:rsidR="00CD3981">
        <w:rPr>
          <w:rFonts w:ascii="Arial" w:hAnsi="Arial"/>
          <w:b/>
          <w:bCs/>
          <w:sz w:val="24"/>
          <w:szCs w:val="24"/>
        </w:rPr>
        <w:t>2</w:t>
      </w:r>
      <w:r>
        <w:rPr>
          <w:rFonts w:ascii="Arial" w:hAnsi="Arial"/>
          <w:b/>
          <w:bCs/>
          <w:sz w:val="24"/>
          <w:szCs w:val="24"/>
        </w:rPr>
        <w:t>.</w:t>
      </w:r>
    </w:p>
    <w:p w:rsidR="0022011B" w:rsidRDefault="0022011B" w:rsidP="00766A72">
      <w:pPr>
        <w:spacing w:after="0" w:line="240" w:lineRule="auto"/>
        <w:ind w:left="-567"/>
        <w:rPr>
          <w:rFonts w:ascii="Arial" w:eastAsia="Arial" w:hAnsi="Arial" w:cs="Arial"/>
          <w:b/>
          <w:bCs/>
          <w:sz w:val="24"/>
          <w:szCs w:val="24"/>
        </w:rPr>
      </w:pPr>
    </w:p>
    <w:p w:rsidR="00E23093" w:rsidRDefault="00E23093" w:rsidP="00766A72">
      <w:pPr>
        <w:spacing w:after="0" w:line="240" w:lineRule="auto"/>
        <w:ind w:left="-567"/>
        <w:rPr>
          <w:rFonts w:ascii="Arial" w:eastAsia="Arial" w:hAnsi="Arial" w:cs="Arial"/>
          <w:b/>
          <w:bCs/>
          <w:sz w:val="24"/>
          <w:szCs w:val="24"/>
        </w:rPr>
      </w:pPr>
    </w:p>
    <w:p w:rsidR="00766A72" w:rsidRDefault="000E6182" w:rsidP="00766A72">
      <w:pPr>
        <w:spacing w:line="240" w:lineRule="auto"/>
        <w:ind w:left="-567"/>
        <w:rPr>
          <w:rFonts w:ascii="Arial" w:hAnsi="Arial"/>
          <w:b/>
          <w:bCs/>
          <w:sz w:val="24"/>
          <w:szCs w:val="24"/>
        </w:rPr>
      </w:pPr>
      <w:r>
        <w:rPr>
          <w:rFonts w:ascii="Arial" w:hAnsi="Arial"/>
          <w:b/>
          <w:bCs/>
          <w:sz w:val="24"/>
          <w:szCs w:val="24"/>
        </w:rPr>
        <w:t>Signed as a true record:</w:t>
      </w:r>
    </w:p>
    <w:p w:rsidR="000E6182" w:rsidRDefault="000E6182" w:rsidP="00766A72">
      <w:pPr>
        <w:spacing w:line="240" w:lineRule="auto"/>
        <w:ind w:left="-567"/>
        <w:rPr>
          <w:rFonts w:ascii="Arial" w:hAnsi="Arial"/>
          <w:b/>
          <w:bCs/>
          <w:sz w:val="24"/>
          <w:szCs w:val="24"/>
        </w:rPr>
      </w:pPr>
    </w:p>
    <w:p w:rsidR="00766A72" w:rsidRDefault="00D60A79" w:rsidP="00766A72">
      <w:pPr>
        <w:spacing w:after="0" w:line="240" w:lineRule="auto"/>
        <w:ind w:left="-567"/>
        <w:rPr>
          <w:rFonts w:ascii="Arial" w:hAnsi="Arial"/>
          <w:sz w:val="24"/>
          <w:szCs w:val="24"/>
        </w:rPr>
      </w:pPr>
      <w:r>
        <w:rPr>
          <w:rFonts w:ascii="Arial" w:hAnsi="Arial"/>
          <w:sz w:val="24"/>
          <w:szCs w:val="24"/>
        </w:rPr>
        <w:t>_________________________________</w:t>
      </w:r>
      <w:r>
        <w:rPr>
          <w:rFonts w:ascii="Arial" w:hAnsi="Arial"/>
          <w:sz w:val="24"/>
          <w:szCs w:val="24"/>
        </w:rPr>
        <w:tab/>
        <w:t>_________________________</w:t>
      </w:r>
    </w:p>
    <w:p w:rsidR="009D3AD7" w:rsidRDefault="009D3AD7" w:rsidP="00766A72">
      <w:pPr>
        <w:spacing w:after="0" w:line="240" w:lineRule="auto"/>
        <w:ind w:left="-567"/>
        <w:rPr>
          <w:rFonts w:ascii="Arial" w:eastAsia="Arial" w:hAnsi="Arial" w:cs="Arial"/>
          <w:sz w:val="24"/>
          <w:szCs w:val="24"/>
        </w:rPr>
      </w:pPr>
    </w:p>
    <w:p w:rsidR="00766A72" w:rsidRDefault="00D60A79" w:rsidP="00766A72">
      <w:pPr>
        <w:spacing w:after="0" w:line="240" w:lineRule="auto"/>
        <w:ind w:left="-567"/>
        <w:rPr>
          <w:rFonts w:ascii="Arial" w:hAnsi="Arial"/>
          <w:b/>
          <w:bCs/>
          <w:sz w:val="24"/>
          <w:szCs w:val="24"/>
          <w:lang w:val="de-DE"/>
        </w:rPr>
      </w:pPr>
      <w:r>
        <w:rPr>
          <w:rFonts w:ascii="Arial" w:hAnsi="Arial"/>
          <w:b/>
          <w:bCs/>
          <w:sz w:val="24"/>
          <w:szCs w:val="24"/>
          <w:lang w:val="de-DE"/>
        </w:rPr>
        <w:t>Chairman</w:t>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r>
      <w:r>
        <w:rPr>
          <w:rFonts w:ascii="Arial" w:hAnsi="Arial"/>
          <w:b/>
          <w:bCs/>
          <w:sz w:val="24"/>
          <w:szCs w:val="24"/>
          <w:lang w:val="de-DE"/>
        </w:rPr>
        <w:tab/>
        <w:t xml:space="preserve">Date            </w:t>
      </w:r>
    </w:p>
    <w:sectPr w:rsidR="00766A72" w:rsidSect="00E96512">
      <w:headerReference w:type="even" r:id="rId9"/>
      <w:headerReference w:type="default" r:id="rId10"/>
      <w:footerReference w:type="even" r:id="rId11"/>
      <w:footerReference w:type="default" r:id="rId12"/>
      <w:headerReference w:type="first" r:id="rId13"/>
      <w:footerReference w:type="first" r:id="rId14"/>
      <w:pgSz w:w="11906" w:h="16838" w:code="9"/>
      <w:pgMar w:top="62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11D" w:rsidRDefault="00A8311D" w:rsidP="00E010C1">
      <w:pPr>
        <w:spacing w:after="0" w:line="240" w:lineRule="auto"/>
      </w:pPr>
      <w:r>
        <w:separator/>
      </w:r>
    </w:p>
  </w:endnote>
  <w:endnote w:type="continuationSeparator" w:id="0">
    <w:p w:rsidR="00A8311D" w:rsidRDefault="00A8311D" w:rsidP="00E01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1D" w:rsidRDefault="00A83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1D" w:rsidRDefault="00A83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1D" w:rsidRDefault="00A83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11D" w:rsidRDefault="00A8311D" w:rsidP="00E010C1">
      <w:pPr>
        <w:spacing w:after="0" w:line="240" w:lineRule="auto"/>
      </w:pPr>
      <w:r>
        <w:separator/>
      </w:r>
    </w:p>
  </w:footnote>
  <w:footnote w:type="continuationSeparator" w:id="0">
    <w:p w:rsidR="00A8311D" w:rsidRDefault="00A8311D" w:rsidP="00E01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1D" w:rsidRDefault="00A83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909550"/>
      <w:docPartObj>
        <w:docPartGallery w:val="Watermarks"/>
        <w:docPartUnique/>
      </w:docPartObj>
    </w:sdtPr>
    <w:sdtEndPr/>
    <w:sdtContent>
      <w:p w:rsidR="00A8311D" w:rsidRDefault="00AA5920">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1D" w:rsidRDefault="00A83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CE41D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2216C"/>
    <w:multiLevelType w:val="hybridMultilevel"/>
    <w:tmpl w:val="051A0CC0"/>
    <w:lvl w:ilvl="0" w:tplc="C8D63380">
      <w:start w:val="1"/>
      <w:numFmt w:val="lowerRoman"/>
      <w:lvlText w:val="(%1)"/>
      <w:lvlJc w:val="left"/>
      <w:pPr>
        <w:ind w:left="153"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5CF7428"/>
    <w:multiLevelType w:val="hybridMultilevel"/>
    <w:tmpl w:val="76CE4A94"/>
    <w:lvl w:ilvl="0" w:tplc="0DE43FCA">
      <w:start w:val="1"/>
      <w:numFmt w:val="lowerRoman"/>
      <w:lvlText w:val="(%1)"/>
      <w:lvlJc w:val="left"/>
      <w:pPr>
        <w:ind w:left="1080" w:hanging="720"/>
      </w:pPr>
      <w:rPr>
        <w:rFonts w:eastAsia="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46216D"/>
    <w:multiLevelType w:val="hybridMultilevel"/>
    <w:tmpl w:val="8EE8C1B6"/>
    <w:lvl w:ilvl="0" w:tplc="C8D63380">
      <w:start w:val="1"/>
      <w:numFmt w:val="lowerRoman"/>
      <w:lvlText w:val="(%1)"/>
      <w:lvlJc w:val="left"/>
      <w:pPr>
        <w:ind w:left="153" w:hanging="360"/>
      </w:pPr>
      <w:rPr>
        <w:rFonts w:hint="default"/>
        <w:b/>
      </w:rPr>
    </w:lvl>
    <w:lvl w:ilvl="1" w:tplc="08090019">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4" w15:restartNumberingAfterBreak="0">
    <w:nsid w:val="0B295642"/>
    <w:multiLevelType w:val="hybridMultilevel"/>
    <w:tmpl w:val="C2421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115F0"/>
    <w:multiLevelType w:val="multilevel"/>
    <w:tmpl w:val="F4F614B4"/>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E73775"/>
    <w:multiLevelType w:val="hybridMultilevel"/>
    <w:tmpl w:val="AE28B51E"/>
    <w:lvl w:ilvl="0" w:tplc="136EDFD0">
      <w:start w:val="4"/>
      <w:numFmt w:val="lowerRoman"/>
      <w:lvlText w:val="(%1)"/>
      <w:lvlJc w:val="left"/>
      <w:pPr>
        <w:ind w:left="513" w:hanging="720"/>
      </w:pPr>
      <w:rPr>
        <w:rFonts w:hint="default"/>
        <w:b/>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7" w15:restartNumberingAfterBreak="0">
    <w:nsid w:val="1E7D54BE"/>
    <w:multiLevelType w:val="hybridMultilevel"/>
    <w:tmpl w:val="88BCF7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F612D7"/>
    <w:multiLevelType w:val="hybridMultilevel"/>
    <w:tmpl w:val="DF66F618"/>
    <w:lvl w:ilvl="0" w:tplc="6A943808">
      <w:start w:val="1"/>
      <w:numFmt w:val="decimal"/>
      <w:lvlText w:val="(%1)"/>
      <w:lvlJc w:val="left"/>
      <w:pPr>
        <w:ind w:left="3" w:hanging="57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9" w15:restartNumberingAfterBreak="0">
    <w:nsid w:val="23C318D9"/>
    <w:multiLevelType w:val="hybridMultilevel"/>
    <w:tmpl w:val="27BCC0AC"/>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0" w15:restartNumberingAfterBreak="0">
    <w:nsid w:val="2501569F"/>
    <w:multiLevelType w:val="hybridMultilevel"/>
    <w:tmpl w:val="940400B8"/>
    <w:lvl w:ilvl="0" w:tplc="038697CA">
      <w:start w:val="1"/>
      <w:numFmt w:val="lowerRoman"/>
      <w:lvlText w:val="(%1)"/>
      <w:lvlJc w:val="left"/>
      <w:pPr>
        <w:ind w:left="153" w:hanging="72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11" w15:restartNumberingAfterBreak="0">
    <w:nsid w:val="2FD23889"/>
    <w:multiLevelType w:val="hybridMultilevel"/>
    <w:tmpl w:val="8E1EA86A"/>
    <w:lvl w:ilvl="0" w:tplc="9DD6ACD8">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233476"/>
    <w:multiLevelType w:val="hybridMultilevel"/>
    <w:tmpl w:val="663C63DA"/>
    <w:lvl w:ilvl="0" w:tplc="96164416">
      <w:start w:val="1"/>
      <w:numFmt w:val="lowerRoman"/>
      <w:lvlText w:val="(%1)"/>
      <w:lvlJc w:val="left"/>
      <w:pPr>
        <w:ind w:left="1440" w:hanging="87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3" w15:restartNumberingAfterBreak="0">
    <w:nsid w:val="38473E36"/>
    <w:multiLevelType w:val="hybridMultilevel"/>
    <w:tmpl w:val="A15CBD8A"/>
    <w:lvl w:ilvl="0" w:tplc="C918115E">
      <w:start w:val="1"/>
      <w:numFmt w:val="lowerRoman"/>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9B6C2B"/>
    <w:multiLevelType w:val="hybridMultilevel"/>
    <w:tmpl w:val="117C268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2A507C2"/>
    <w:multiLevelType w:val="hybridMultilevel"/>
    <w:tmpl w:val="8ADCA950"/>
    <w:lvl w:ilvl="0" w:tplc="22D49BDA">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994E7F"/>
    <w:multiLevelType w:val="hybridMultilevel"/>
    <w:tmpl w:val="E8C8EF76"/>
    <w:lvl w:ilvl="0" w:tplc="D0A8782E">
      <w:start w:val="39"/>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375257"/>
    <w:multiLevelType w:val="hybridMultilevel"/>
    <w:tmpl w:val="2D9E6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0B309F"/>
    <w:multiLevelType w:val="hybridMultilevel"/>
    <w:tmpl w:val="0BC85922"/>
    <w:lvl w:ilvl="0" w:tplc="EC82CCB6">
      <w:start w:val="1"/>
      <w:numFmt w:val="lowerRoman"/>
      <w:lvlText w:val="(%1)"/>
      <w:lvlJc w:val="left"/>
      <w:pPr>
        <w:ind w:left="153" w:hanging="72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53CD331B"/>
    <w:multiLevelType w:val="hybridMultilevel"/>
    <w:tmpl w:val="06DEE438"/>
    <w:lvl w:ilvl="0" w:tplc="BA84EFF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AE7130"/>
    <w:multiLevelType w:val="hybridMultilevel"/>
    <w:tmpl w:val="B67C5162"/>
    <w:lvl w:ilvl="0" w:tplc="08090001">
      <w:start w:val="1"/>
      <w:numFmt w:val="bullet"/>
      <w:lvlText w:val=""/>
      <w:lvlJc w:val="left"/>
      <w:pPr>
        <w:ind w:left="1212" w:hanging="360"/>
      </w:pPr>
      <w:rPr>
        <w:rFonts w:ascii="Symbol" w:hAnsi="Symbol" w:hint="default"/>
      </w:rPr>
    </w:lvl>
    <w:lvl w:ilvl="1" w:tplc="08090003">
      <w:start w:val="1"/>
      <w:numFmt w:val="bullet"/>
      <w:lvlText w:val="o"/>
      <w:lvlJc w:val="left"/>
      <w:pPr>
        <w:ind w:left="1932" w:hanging="360"/>
      </w:pPr>
      <w:rPr>
        <w:rFonts w:ascii="Courier New" w:hAnsi="Courier New" w:cs="Courier New" w:hint="default"/>
      </w:rPr>
    </w:lvl>
    <w:lvl w:ilvl="2" w:tplc="08090005" w:tentative="1">
      <w:start w:val="1"/>
      <w:numFmt w:val="bullet"/>
      <w:lvlText w:val=""/>
      <w:lvlJc w:val="left"/>
      <w:pPr>
        <w:ind w:left="2652" w:hanging="360"/>
      </w:pPr>
      <w:rPr>
        <w:rFonts w:ascii="Wingdings" w:hAnsi="Wingdings" w:hint="default"/>
      </w:rPr>
    </w:lvl>
    <w:lvl w:ilvl="3" w:tplc="08090001" w:tentative="1">
      <w:start w:val="1"/>
      <w:numFmt w:val="bullet"/>
      <w:lvlText w:val=""/>
      <w:lvlJc w:val="left"/>
      <w:pPr>
        <w:ind w:left="3372" w:hanging="360"/>
      </w:pPr>
      <w:rPr>
        <w:rFonts w:ascii="Symbol" w:hAnsi="Symbol" w:hint="default"/>
      </w:rPr>
    </w:lvl>
    <w:lvl w:ilvl="4" w:tplc="08090003" w:tentative="1">
      <w:start w:val="1"/>
      <w:numFmt w:val="bullet"/>
      <w:lvlText w:val="o"/>
      <w:lvlJc w:val="left"/>
      <w:pPr>
        <w:ind w:left="4092" w:hanging="360"/>
      </w:pPr>
      <w:rPr>
        <w:rFonts w:ascii="Courier New" w:hAnsi="Courier New" w:cs="Courier New" w:hint="default"/>
      </w:rPr>
    </w:lvl>
    <w:lvl w:ilvl="5" w:tplc="08090005" w:tentative="1">
      <w:start w:val="1"/>
      <w:numFmt w:val="bullet"/>
      <w:lvlText w:val=""/>
      <w:lvlJc w:val="left"/>
      <w:pPr>
        <w:ind w:left="4812" w:hanging="360"/>
      </w:pPr>
      <w:rPr>
        <w:rFonts w:ascii="Wingdings" w:hAnsi="Wingdings" w:hint="default"/>
      </w:rPr>
    </w:lvl>
    <w:lvl w:ilvl="6" w:tplc="08090001" w:tentative="1">
      <w:start w:val="1"/>
      <w:numFmt w:val="bullet"/>
      <w:lvlText w:val=""/>
      <w:lvlJc w:val="left"/>
      <w:pPr>
        <w:ind w:left="5532" w:hanging="360"/>
      </w:pPr>
      <w:rPr>
        <w:rFonts w:ascii="Symbol" w:hAnsi="Symbol" w:hint="default"/>
      </w:rPr>
    </w:lvl>
    <w:lvl w:ilvl="7" w:tplc="08090003" w:tentative="1">
      <w:start w:val="1"/>
      <w:numFmt w:val="bullet"/>
      <w:lvlText w:val="o"/>
      <w:lvlJc w:val="left"/>
      <w:pPr>
        <w:ind w:left="6252" w:hanging="360"/>
      </w:pPr>
      <w:rPr>
        <w:rFonts w:ascii="Courier New" w:hAnsi="Courier New" w:cs="Courier New" w:hint="default"/>
      </w:rPr>
    </w:lvl>
    <w:lvl w:ilvl="8" w:tplc="08090005" w:tentative="1">
      <w:start w:val="1"/>
      <w:numFmt w:val="bullet"/>
      <w:lvlText w:val=""/>
      <w:lvlJc w:val="left"/>
      <w:pPr>
        <w:ind w:left="6972" w:hanging="360"/>
      </w:pPr>
      <w:rPr>
        <w:rFonts w:ascii="Wingdings" w:hAnsi="Wingdings" w:hint="default"/>
      </w:rPr>
    </w:lvl>
  </w:abstractNum>
  <w:abstractNum w:abstractNumId="21" w15:restartNumberingAfterBreak="0">
    <w:nsid w:val="60F6113D"/>
    <w:multiLevelType w:val="hybridMultilevel"/>
    <w:tmpl w:val="CAE2CA6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6CB3AAF"/>
    <w:multiLevelType w:val="hybridMultilevel"/>
    <w:tmpl w:val="9B5479E6"/>
    <w:lvl w:ilvl="0" w:tplc="11740830">
      <w:start w:val="2"/>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3" w15:restartNumberingAfterBreak="0">
    <w:nsid w:val="6D71536B"/>
    <w:multiLevelType w:val="hybridMultilevel"/>
    <w:tmpl w:val="0FD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391A44"/>
    <w:multiLevelType w:val="hybridMultilevel"/>
    <w:tmpl w:val="AB428174"/>
    <w:lvl w:ilvl="0" w:tplc="C8D63380">
      <w:start w:val="1"/>
      <w:numFmt w:val="lowerRoman"/>
      <w:lvlText w:val="(%1)"/>
      <w:lvlJc w:val="left"/>
      <w:pPr>
        <w:ind w:left="153"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5" w15:restartNumberingAfterBreak="0">
    <w:nsid w:val="75E6450E"/>
    <w:multiLevelType w:val="hybridMultilevel"/>
    <w:tmpl w:val="BFD6E662"/>
    <w:lvl w:ilvl="0" w:tplc="33746EF8">
      <w:numFmt w:val="decimal"/>
      <w:lvlText w:val=""/>
      <w:lvlJc w:val="left"/>
      <w:pPr>
        <w:ind w:left="0" w:firstLine="0"/>
      </w:pPr>
    </w:lvl>
    <w:lvl w:ilvl="1" w:tplc="8234A1D6">
      <w:numFmt w:val="decimal"/>
      <w:lvlText w:val=""/>
      <w:lvlJc w:val="left"/>
      <w:pPr>
        <w:ind w:left="0" w:firstLine="0"/>
      </w:pPr>
    </w:lvl>
    <w:lvl w:ilvl="2" w:tplc="09542A28">
      <w:numFmt w:val="decimal"/>
      <w:lvlText w:val=""/>
      <w:lvlJc w:val="left"/>
      <w:pPr>
        <w:ind w:left="0" w:firstLine="0"/>
      </w:pPr>
    </w:lvl>
    <w:lvl w:ilvl="3" w:tplc="B8AC101C">
      <w:numFmt w:val="decimal"/>
      <w:lvlText w:val=""/>
      <w:lvlJc w:val="left"/>
      <w:pPr>
        <w:ind w:left="0" w:firstLine="0"/>
      </w:pPr>
    </w:lvl>
    <w:lvl w:ilvl="4" w:tplc="899E029C">
      <w:numFmt w:val="decimal"/>
      <w:lvlText w:val=""/>
      <w:lvlJc w:val="left"/>
      <w:pPr>
        <w:ind w:left="0" w:firstLine="0"/>
      </w:pPr>
    </w:lvl>
    <w:lvl w:ilvl="5" w:tplc="95A098E0">
      <w:numFmt w:val="decimal"/>
      <w:lvlText w:val=""/>
      <w:lvlJc w:val="left"/>
      <w:pPr>
        <w:ind w:left="0" w:firstLine="0"/>
      </w:pPr>
    </w:lvl>
    <w:lvl w:ilvl="6" w:tplc="46C45F6E">
      <w:numFmt w:val="decimal"/>
      <w:lvlText w:val=""/>
      <w:lvlJc w:val="left"/>
      <w:pPr>
        <w:ind w:left="0" w:firstLine="0"/>
      </w:pPr>
    </w:lvl>
    <w:lvl w:ilvl="7" w:tplc="61CC555A">
      <w:numFmt w:val="decimal"/>
      <w:lvlText w:val=""/>
      <w:lvlJc w:val="left"/>
      <w:pPr>
        <w:ind w:left="0" w:firstLine="0"/>
      </w:pPr>
    </w:lvl>
    <w:lvl w:ilvl="8" w:tplc="F48405F2">
      <w:numFmt w:val="decimal"/>
      <w:lvlText w:val=""/>
      <w:lvlJc w:val="left"/>
      <w:pPr>
        <w:ind w:left="0" w:firstLine="0"/>
      </w:pPr>
    </w:lvl>
  </w:abstractNum>
  <w:abstractNum w:abstractNumId="26" w15:restartNumberingAfterBreak="0">
    <w:nsid w:val="77F677CC"/>
    <w:multiLevelType w:val="hybridMultilevel"/>
    <w:tmpl w:val="F5B85AD6"/>
    <w:lvl w:ilvl="0" w:tplc="22D004D6">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4A06AC"/>
    <w:multiLevelType w:val="hybridMultilevel"/>
    <w:tmpl w:val="A560EB4E"/>
    <w:lvl w:ilvl="0" w:tplc="B0C4BEBE">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
  </w:num>
  <w:num w:numId="8">
    <w:abstractNumId w:val="9"/>
  </w:num>
  <w:num w:numId="9">
    <w:abstractNumId w:val="24"/>
  </w:num>
  <w:num w:numId="10">
    <w:abstractNumId w:val="3"/>
  </w:num>
  <w:num w:numId="11">
    <w:abstractNumId w:val="7"/>
  </w:num>
  <w:num w:numId="12">
    <w:abstractNumId w:val="6"/>
  </w:num>
  <w:num w:numId="13">
    <w:abstractNumId w:val="27"/>
  </w:num>
  <w:num w:numId="14">
    <w:abstractNumId w:val="10"/>
  </w:num>
  <w:num w:numId="15">
    <w:abstractNumId w:val="15"/>
  </w:num>
  <w:num w:numId="16">
    <w:abstractNumId w:val="11"/>
  </w:num>
  <w:num w:numId="17">
    <w:abstractNumId w:val="13"/>
  </w:num>
  <w:num w:numId="18">
    <w:abstractNumId w:val="19"/>
  </w:num>
  <w:num w:numId="19">
    <w:abstractNumId w:val="4"/>
  </w:num>
  <w:num w:numId="20">
    <w:abstractNumId w:val="14"/>
  </w:num>
  <w:num w:numId="21">
    <w:abstractNumId w:val="0"/>
  </w:num>
  <w:num w:numId="22">
    <w:abstractNumId w:val="26"/>
  </w:num>
  <w:num w:numId="23">
    <w:abstractNumId w:val="16"/>
  </w:num>
  <w:num w:numId="24">
    <w:abstractNumId w:val="2"/>
  </w:num>
  <w:num w:numId="25">
    <w:abstractNumId w:val="5"/>
  </w:num>
  <w:num w:numId="26">
    <w:abstractNumId w:val="12"/>
  </w:num>
  <w:num w:numId="27">
    <w:abstractNumId w:val="21"/>
  </w:num>
  <w:num w:numId="28">
    <w:abstractNumId w:val="23"/>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C1"/>
    <w:rsid w:val="0000340C"/>
    <w:rsid w:val="000039F6"/>
    <w:rsid w:val="0000407F"/>
    <w:rsid w:val="0001055E"/>
    <w:rsid w:val="00013ABC"/>
    <w:rsid w:val="000163A3"/>
    <w:rsid w:val="00023692"/>
    <w:rsid w:val="00024738"/>
    <w:rsid w:val="000344A6"/>
    <w:rsid w:val="00037BE0"/>
    <w:rsid w:val="000439CC"/>
    <w:rsid w:val="00046280"/>
    <w:rsid w:val="00046E74"/>
    <w:rsid w:val="000572D9"/>
    <w:rsid w:val="00063D84"/>
    <w:rsid w:val="00071CE4"/>
    <w:rsid w:val="00075557"/>
    <w:rsid w:val="00080339"/>
    <w:rsid w:val="00080C2E"/>
    <w:rsid w:val="00081AF4"/>
    <w:rsid w:val="00081F2E"/>
    <w:rsid w:val="0008645E"/>
    <w:rsid w:val="000916C6"/>
    <w:rsid w:val="00092450"/>
    <w:rsid w:val="0009314E"/>
    <w:rsid w:val="00094F16"/>
    <w:rsid w:val="000957E6"/>
    <w:rsid w:val="00095D4F"/>
    <w:rsid w:val="000960D2"/>
    <w:rsid w:val="00096EA3"/>
    <w:rsid w:val="000974D0"/>
    <w:rsid w:val="000A3F4A"/>
    <w:rsid w:val="000A530F"/>
    <w:rsid w:val="000B6F29"/>
    <w:rsid w:val="000C04EA"/>
    <w:rsid w:val="000C287C"/>
    <w:rsid w:val="000C3AD1"/>
    <w:rsid w:val="000C58F3"/>
    <w:rsid w:val="000C63A6"/>
    <w:rsid w:val="000D2FC7"/>
    <w:rsid w:val="000D7E04"/>
    <w:rsid w:val="000D7F5A"/>
    <w:rsid w:val="000E18D6"/>
    <w:rsid w:val="000E2C95"/>
    <w:rsid w:val="000E3609"/>
    <w:rsid w:val="000E526D"/>
    <w:rsid w:val="000E6182"/>
    <w:rsid w:val="000E6D00"/>
    <w:rsid w:val="000E6F88"/>
    <w:rsid w:val="000F42D1"/>
    <w:rsid w:val="000F4A68"/>
    <w:rsid w:val="000F6674"/>
    <w:rsid w:val="00100431"/>
    <w:rsid w:val="00107648"/>
    <w:rsid w:val="001107A8"/>
    <w:rsid w:val="001117F5"/>
    <w:rsid w:val="00120424"/>
    <w:rsid w:val="001217B3"/>
    <w:rsid w:val="00123CF8"/>
    <w:rsid w:val="00124849"/>
    <w:rsid w:val="0012494D"/>
    <w:rsid w:val="00124B61"/>
    <w:rsid w:val="00124EBF"/>
    <w:rsid w:val="00127874"/>
    <w:rsid w:val="00132714"/>
    <w:rsid w:val="00133E5C"/>
    <w:rsid w:val="00135558"/>
    <w:rsid w:val="00137C12"/>
    <w:rsid w:val="00141252"/>
    <w:rsid w:val="001416A8"/>
    <w:rsid w:val="001428AB"/>
    <w:rsid w:val="001439C0"/>
    <w:rsid w:val="00146020"/>
    <w:rsid w:val="00147109"/>
    <w:rsid w:val="0014773D"/>
    <w:rsid w:val="001507D2"/>
    <w:rsid w:val="0015232A"/>
    <w:rsid w:val="00154DEF"/>
    <w:rsid w:val="0015612C"/>
    <w:rsid w:val="00163AB3"/>
    <w:rsid w:val="00165127"/>
    <w:rsid w:val="00165B4F"/>
    <w:rsid w:val="00173EA7"/>
    <w:rsid w:val="00174A77"/>
    <w:rsid w:val="001756A9"/>
    <w:rsid w:val="001763B8"/>
    <w:rsid w:val="0017665E"/>
    <w:rsid w:val="00176D52"/>
    <w:rsid w:val="00177A23"/>
    <w:rsid w:val="00182FA4"/>
    <w:rsid w:val="001841E6"/>
    <w:rsid w:val="00184EBF"/>
    <w:rsid w:val="00191A92"/>
    <w:rsid w:val="00194C2A"/>
    <w:rsid w:val="001966F1"/>
    <w:rsid w:val="001A45D5"/>
    <w:rsid w:val="001A6DF4"/>
    <w:rsid w:val="001B3788"/>
    <w:rsid w:val="001B4701"/>
    <w:rsid w:val="001B63DD"/>
    <w:rsid w:val="001C6824"/>
    <w:rsid w:val="001D4B17"/>
    <w:rsid w:val="001E1D21"/>
    <w:rsid w:val="001E1D4A"/>
    <w:rsid w:val="001E6F61"/>
    <w:rsid w:val="001E7D15"/>
    <w:rsid w:val="001F5E70"/>
    <w:rsid w:val="001F60EA"/>
    <w:rsid w:val="001F6908"/>
    <w:rsid w:val="0020059C"/>
    <w:rsid w:val="00200871"/>
    <w:rsid w:val="002011F5"/>
    <w:rsid w:val="00203D60"/>
    <w:rsid w:val="00205917"/>
    <w:rsid w:val="00206FC8"/>
    <w:rsid w:val="00213ED7"/>
    <w:rsid w:val="00214EF4"/>
    <w:rsid w:val="00216C30"/>
    <w:rsid w:val="0022011B"/>
    <w:rsid w:val="00221C04"/>
    <w:rsid w:val="0022289A"/>
    <w:rsid w:val="00230721"/>
    <w:rsid w:val="00232049"/>
    <w:rsid w:val="00232D97"/>
    <w:rsid w:val="002347F1"/>
    <w:rsid w:val="002358FD"/>
    <w:rsid w:val="00236DB3"/>
    <w:rsid w:val="00245EBC"/>
    <w:rsid w:val="00246C20"/>
    <w:rsid w:val="00246DD5"/>
    <w:rsid w:val="00253821"/>
    <w:rsid w:val="002543F1"/>
    <w:rsid w:val="0025560D"/>
    <w:rsid w:val="00255B80"/>
    <w:rsid w:val="0026053D"/>
    <w:rsid w:val="002608AC"/>
    <w:rsid w:val="00262D84"/>
    <w:rsid w:val="00267B19"/>
    <w:rsid w:val="00274647"/>
    <w:rsid w:val="00276586"/>
    <w:rsid w:val="00276DF6"/>
    <w:rsid w:val="002948A7"/>
    <w:rsid w:val="002956A2"/>
    <w:rsid w:val="002A2624"/>
    <w:rsid w:val="002A26FF"/>
    <w:rsid w:val="002A32FC"/>
    <w:rsid w:val="002A357A"/>
    <w:rsid w:val="002A4A4F"/>
    <w:rsid w:val="002A6EAF"/>
    <w:rsid w:val="002A709A"/>
    <w:rsid w:val="002B152E"/>
    <w:rsid w:val="002B3CD7"/>
    <w:rsid w:val="002B591B"/>
    <w:rsid w:val="002B6E80"/>
    <w:rsid w:val="002B770B"/>
    <w:rsid w:val="002C22AE"/>
    <w:rsid w:val="002C2B4A"/>
    <w:rsid w:val="002C5085"/>
    <w:rsid w:val="002C5F14"/>
    <w:rsid w:val="002D014C"/>
    <w:rsid w:val="002D1255"/>
    <w:rsid w:val="002D3B0A"/>
    <w:rsid w:val="002D3EBF"/>
    <w:rsid w:val="002D4E22"/>
    <w:rsid w:val="002E3549"/>
    <w:rsid w:val="002E4271"/>
    <w:rsid w:val="002E56C3"/>
    <w:rsid w:val="002E5D9A"/>
    <w:rsid w:val="002F51F1"/>
    <w:rsid w:val="003037C8"/>
    <w:rsid w:val="0031045B"/>
    <w:rsid w:val="003120E7"/>
    <w:rsid w:val="00315DDF"/>
    <w:rsid w:val="003165B0"/>
    <w:rsid w:val="00323F04"/>
    <w:rsid w:val="00324702"/>
    <w:rsid w:val="00325EA4"/>
    <w:rsid w:val="00327D76"/>
    <w:rsid w:val="00327E45"/>
    <w:rsid w:val="0033009F"/>
    <w:rsid w:val="00332913"/>
    <w:rsid w:val="0033581C"/>
    <w:rsid w:val="00337FB8"/>
    <w:rsid w:val="00341768"/>
    <w:rsid w:val="00341A20"/>
    <w:rsid w:val="00344D39"/>
    <w:rsid w:val="003456EA"/>
    <w:rsid w:val="00352CD0"/>
    <w:rsid w:val="00354AB2"/>
    <w:rsid w:val="0036167D"/>
    <w:rsid w:val="00366309"/>
    <w:rsid w:val="00370C84"/>
    <w:rsid w:val="00371B4D"/>
    <w:rsid w:val="00372386"/>
    <w:rsid w:val="00376A05"/>
    <w:rsid w:val="0038136F"/>
    <w:rsid w:val="0038308D"/>
    <w:rsid w:val="00386479"/>
    <w:rsid w:val="003866E1"/>
    <w:rsid w:val="00392513"/>
    <w:rsid w:val="00392C27"/>
    <w:rsid w:val="0039392C"/>
    <w:rsid w:val="003941AF"/>
    <w:rsid w:val="00394C61"/>
    <w:rsid w:val="00397774"/>
    <w:rsid w:val="00397E73"/>
    <w:rsid w:val="003A201C"/>
    <w:rsid w:val="003A4FCA"/>
    <w:rsid w:val="003B0FA2"/>
    <w:rsid w:val="003B50FC"/>
    <w:rsid w:val="003B53C2"/>
    <w:rsid w:val="003B5D80"/>
    <w:rsid w:val="003B6632"/>
    <w:rsid w:val="003B7183"/>
    <w:rsid w:val="003C192E"/>
    <w:rsid w:val="003C1BF3"/>
    <w:rsid w:val="003C41B6"/>
    <w:rsid w:val="003C5435"/>
    <w:rsid w:val="003D12D9"/>
    <w:rsid w:val="003D237A"/>
    <w:rsid w:val="003D47E6"/>
    <w:rsid w:val="003E044F"/>
    <w:rsid w:val="003E0EE8"/>
    <w:rsid w:val="003E6401"/>
    <w:rsid w:val="003F228D"/>
    <w:rsid w:val="003F4C34"/>
    <w:rsid w:val="003F58BA"/>
    <w:rsid w:val="003F5EE3"/>
    <w:rsid w:val="004043E1"/>
    <w:rsid w:val="004061E6"/>
    <w:rsid w:val="00407896"/>
    <w:rsid w:val="004178C2"/>
    <w:rsid w:val="004179A0"/>
    <w:rsid w:val="004206CE"/>
    <w:rsid w:val="00421A7C"/>
    <w:rsid w:val="00422935"/>
    <w:rsid w:val="00430E0D"/>
    <w:rsid w:val="004370F1"/>
    <w:rsid w:val="00443984"/>
    <w:rsid w:val="00445190"/>
    <w:rsid w:val="00447446"/>
    <w:rsid w:val="00447503"/>
    <w:rsid w:val="00461E6E"/>
    <w:rsid w:val="00462F9F"/>
    <w:rsid w:val="00473E00"/>
    <w:rsid w:val="004745B1"/>
    <w:rsid w:val="004765A1"/>
    <w:rsid w:val="00476D96"/>
    <w:rsid w:val="00477597"/>
    <w:rsid w:val="00480DB8"/>
    <w:rsid w:val="00483A18"/>
    <w:rsid w:val="00484493"/>
    <w:rsid w:val="0048711C"/>
    <w:rsid w:val="004902F6"/>
    <w:rsid w:val="0049144A"/>
    <w:rsid w:val="00491F12"/>
    <w:rsid w:val="0049380D"/>
    <w:rsid w:val="00494F86"/>
    <w:rsid w:val="00495751"/>
    <w:rsid w:val="004A04FC"/>
    <w:rsid w:val="004A0ADC"/>
    <w:rsid w:val="004A0E62"/>
    <w:rsid w:val="004A163C"/>
    <w:rsid w:val="004A5C1D"/>
    <w:rsid w:val="004B16C0"/>
    <w:rsid w:val="004B20CC"/>
    <w:rsid w:val="004B5D79"/>
    <w:rsid w:val="004C23D3"/>
    <w:rsid w:val="004C2B01"/>
    <w:rsid w:val="004D1185"/>
    <w:rsid w:val="004D4B76"/>
    <w:rsid w:val="004D6808"/>
    <w:rsid w:val="004D78A3"/>
    <w:rsid w:val="004E68B3"/>
    <w:rsid w:val="004F1A0F"/>
    <w:rsid w:val="004F28A7"/>
    <w:rsid w:val="004F3B35"/>
    <w:rsid w:val="004F4E4C"/>
    <w:rsid w:val="004F638D"/>
    <w:rsid w:val="004F68EA"/>
    <w:rsid w:val="004F696C"/>
    <w:rsid w:val="00500F41"/>
    <w:rsid w:val="00501C55"/>
    <w:rsid w:val="005028AE"/>
    <w:rsid w:val="00510872"/>
    <w:rsid w:val="005151C6"/>
    <w:rsid w:val="00515550"/>
    <w:rsid w:val="005163E7"/>
    <w:rsid w:val="0053111C"/>
    <w:rsid w:val="0053336A"/>
    <w:rsid w:val="005363CD"/>
    <w:rsid w:val="00540939"/>
    <w:rsid w:val="00541555"/>
    <w:rsid w:val="00542DBC"/>
    <w:rsid w:val="00543D4F"/>
    <w:rsid w:val="005448DF"/>
    <w:rsid w:val="00544CA3"/>
    <w:rsid w:val="00544D34"/>
    <w:rsid w:val="00553813"/>
    <w:rsid w:val="0055440D"/>
    <w:rsid w:val="00554540"/>
    <w:rsid w:val="00555037"/>
    <w:rsid w:val="0056473A"/>
    <w:rsid w:val="00566182"/>
    <w:rsid w:val="00581F83"/>
    <w:rsid w:val="00582B91"/>
    <w:rsid w:val="00585953"/>
    <w:rsid w:val="005924E4"/>
    <w:rsid w:val="00597EB2"/>
    <w:rsid w:val="005A0BF6"/>
    <w:rsid w:val="005A26B8"/>
    <w:rsid w:val="005C0A96"/>
    <w:rsid w:val="005C1E5B"/>
    <w:rsid w:val="005C35F2"/>
    <w:rsid w:val="005C578B"/>
    <w:rsid w:val="005D3FCF"/>
    <w:rsid w:val="005D42F9"/>
    <w:rsid w:val="005D579C"/>
    <w:rsid w:val="005E2BC0"/>
    <w:rsid w:val="005E433B"/>
    <w:rsid w:val="005E54D9"/>
    <w:rsid w:val="005F19B6"/>
    <w:rsid w:val="005F2B80"/>
    <w:rsid w:val="005F72D7"/>
    <w:rsid w:val="005F7831"/>
    <w:rsid w:val="005F7D32"/>
    <w:rsid w:val="00603ABB"/>
    <w:rsid w:val="00606D6F"/>
    <w:rsid w:val="00610B71"/>
    <w:rsid w:val="00610CEF"/>
    <w:rsid w:val="00611DC1"/>
    <w:rsid w:val="006137F9"/>
    <w:rsid w:val="006229E5"/>
    <w:rsid w:val="00631FAA"/>
    <w:rsid w:val="00632771"/>
    <w:rsid w:val="0063313C"/>
    <w:rsid w:val="006337DF"/>
    <w:rsid w:val="00635C3C"/>
    <w:rsid w:val="00636716"/>
    <w:rsid w:val="00641D5B"/>
    <w:rsid w:val="00641E64"/>
    <w:rsid w:val="00647FE6"/>
    <w:rsid w:val="00650D3A"/>
    <w:rsid w:val="006529E3"/>
    <w:rsid w:val="00654880"/>
    <w:rsid w:val="00661245"/>
    <w:rsid w:val="00667981"/>
    <w:rsid w:val="0067127C"/>
    <w:rsid w:val="0067379B"/>
    <w:rsid w:val="00676CF8"/>
    <w:rsid w:val="00680D3E"/>
    <w:rsid w:val="00682BA7"/>
    <w:rsid w:val="006877DA"/>
    <w:rsid w:val="00695019"/>
    <w:rsid w:val="0069578B"/>
    <w:rsid w:val="00696997"/>
    <w:rsid w:val="0069743E"/>
    <w:rsid w:val="006A4523"/>
    <w:rsid w:val="006B7378"/>
    <w:rsid w:val="006C3117"/>
    <w:rsid w:val="006C4601"/>
    <w:rsid w:val="006C52BA"/>
    <w:rsid w:val="006C6143"/>
    <w:rsid w:val="006C6BCB"/>
    <w:rsid w:val="006D2378"/>
    <w:rsid w:val="006D2939"/>
    <w:rsid w:val="006D376B"/>
    <w:rsid w:val="006D56AF"/>
    <w:rsid w:val="006D5D89"/>
    <w:rsid w:val="006D68A5"/>
    <w:rsid w:val="006E45B0"/>
    <w:rsid w:val="006E7345"/>
    <w:rsid w:val="006F01E9"/>
    <w:rsid w:val="006F2A8B"/>
    <w:rsid w:val="006F4EFF"/>
    <w:rsid w:val="00702742"/>
    <w:rsid w:val="00705D9A"/>
    <w:rsid w:val="00706EB8"/>
    <w:rsid w:val="00707BC1"/>
    <w:rsid w:val="00710CA8"/>
    <w:rsid w:val="00713321"/>
    <w:rsid w:val="00715D3A"/>
    <w:rsid w:val="00723FB3"/>
    <w:rsid w:val="00726AC0"/>
    <w:rsid w:val="007307DC"/>
    <w:rsid w:val="00730932"/>
    <w:rsid w:val="00734764"/>
    <w:rsid w:val="00735E7E"/>
    <w:rsid w:val="0073728A"/>
    <w:rsid w:val="00742888"/>
    <w:rsid w:val="00753AEF"/>
    <w:rsid w:val="00763BC8"/>
    <w:rsid w:val="00765BD2"/>
    <w:rsid w:val="00766A72"/>
    <w:rsid w:val="0077125E"/>
    <w:rsid w:val="0077330E"/>
    <w:rsid w:val="00774707"/>
    <w:rsid w:val="0077484B"/>
    <w:rsid w:val="00776050"/>
    <w:rsid w:val="007803F4"/>
    <w:rsid w:val="00781134"/>
    <w:rsid w:val="00781392"/>
    <w:rsid w:val="00783336"/>
    <w:rsid w:val="00792DA3"/>
    <w:rsid w:val="007966D6"/>
    <w:rsid w:val="007A0539"/>
    <w:rsid w:val="007A22F3"/>
    <w:rsid w:val="007A39FF"/>
    <w:rsid w:val="007A632D"/>
    <w:rsid w:val="007A657A"/>
    <w:rsid w:val="007B1E45"/>
    <w:rsid w:val="007B4595"/>
    <w:rsid w:val="007C0795"/>
    <w:rsid w:val="007C2201"/>
    <w:rsid w:val="007C2574"/>
    <w:rsid w:val="007C4363"/>
    <w:rsid w:val="007C56E7"/>
    <w:rsid w:val="007D6618"/>
    <w:rsid w:val="007D7236"/>
    <w:rsid w:val="007E2A99"/>
    <w:rsid w:val="007E5C4E"/>
    <w:rsid w:val="007E7BAB"/>
    <w:rsid w:val="007F0D25"/>
    <w:rsid w:val="007F5EEF"/>
    <w:rsid w:val="00803372"/>
    <w:rsid w:val="008047F8"/>
    <w:rsid w:val="0080579C"/>
    <w:rsid w:val="00810FB9"/>
    <w:rsid w:val="00814766"/>
    <w:rsid w:val="00814E3A"/>
    <w:rsid w:val="008152F6"/>
    <w:rsid w:val="00820563"/>
    <w:rsid w:val="00820591"/>
    <w:rsid w:val="00821652"/>
    <w:rsid w:val="008220DF"/>
    <w:rsid w:val="00825FF3"/>
    <w:rsid w:val="008407FC"/>
    <w:rsid w:val="0084576E"/>
    <w:rsid w:val="00847B40"/>
    <w:rsid w:val="00850536"/>
    <w:rsid w:val="00850B27"/>
    <w:rsid w:val="00852786"/>
    <w:rsid w:val="00853EBB"/>
    <w:rsid w:val="008545D9"/>
    <w:rsid w:val="00854837"/>
    <w:rsid w:val="0085717F"/>
    <w:rsid w:val="00861AC3"/>
    <w:rsid w:val="00861AD7"/>
    <w:rsid w:val="0086358A"/>
    <w:rsid w:val="00863C7C"/>
    <w:rsid w:val="00871FA5"/>
    <w:rsid w:val="008728B7"/>
    <w:rsid w:val="00874D08"/>
    <w:rsid w:val="00876D49"/>
    <w:rsid w:val="00880369"/>
    <w:rsid w:val="00882538"/>
    <w:rsid w:val="00884EEE"/>
    <w:rsid w:val="00885729"/>
    <w:rsid w:val="008918B6"/>
    <w:rsid w:val="008A0416"/>
    <w:rsid w:val="008A0664"/>
    <w:rsid w:val="008A2A6C"/>
    <w:rsid w:val="008A2CA8"/>
    <w:rsid w:val="008A6FAA"/>
    <w:rsid w:val="008B1A5E"/>
    <w:rsid w:val="008B3386"/>
    <w:rsid w:val="008B7235"/>
    <w:rsid w:val="008C03C2"/>
    <w:rsid w:val="008C09FF"/>
    <w:rsid w:val="008C1547"/>
    <w:rsid w:val="008C525D"/>
    <w:rsid w:val="008E0C16"/>
    <w:rsid w:val="008E68AF"/>
    <w:rsid w:val="008F2891"/>
    <w:rsid w:val="008F7D33"/>
    <w:rsid w:val="0090015B"/>
    <w:rsid w:val="00902ECB"/>
    <w:rsid w:val="009045F5"/>
    <w:rsid w:val="00910C90"/>
    <w:rsid w:val="00912A9A"/>
    <w:rsid w:val="00916610"/>
    <w:rsid w:val="00917DF6"/>
    <w:rsid w:val="0092276A"/>
    <w:rsid w:val="009314E8"/>
    <w:rsid w:val="009323E0"/>
    <w:rsid w:val="00935EB0"/>
    <w:rsid w:val="00936434"/>
    <w:rsid w:val="009417E6"/>
    <w:rsid w:val="00942AF5"/>
    <w:rsid w:val="00942DF4"/>
    <w:rsid w:val="00942E1D"/>
    <w:rsid w:val="00943893"/>
    <w:rsid w:val="009442E6"/>
    <w:rsid w:val="00944D8C"/>
    <w:rsid w:val="009514C8"/>
    <w:rsid w:val="00953496"/>
    <w:rsid w:val="009540F3"/>
    <w:rsid w:val="009559A1"/>
    <w:rsid w:val="00955E3F"/>
    <w:rsid w:val="009604FF"/>
    <w:rsid w:val="009638CB"/>
    <w:rsid w:val="009673B8"/>
    <w:rsid w:val="00967659"/>
    <w:rsid w:val="00974132"/>
    <w:rsid w:val="00974654"/>
    <w:rsid w:val="00982AA6"/>
    <w:rsid w:val="00983D64"/>
    <w:rsid w:val="00984A0C"/>
    <w:rsid w:val="009868C8"/>
    <w:rsid w:val="0098751A"/>
    <w:rsid w:val="0099072A"/>
    <w:rsid w:val="00991065"/>
    <w:rsid w:val="0099145C"/>
    <w:rsid w:val="009916E6"/>
    <w:rsid w:val="0099193B"/>
    <w:rsid w:val="00991EB1"/>
    <w:rsid w:val="00996700"/>
    <w:rsid w:val="00997B05"/>
    <w:rsid w:val="009A0178"/>
    <w:rsid w:val="009A4B67"/>
    <w:rsid w:val="009A65DA"/>
    <w:rsid w:val="009B12E5"/>
    <w:rsid w:val="009B3126"/>
    <w:rsid w:val="009C3A05"/>
    <w:rsid w:val="009C3DF9"/>
    <w:rsid w:val="009C5821"/>
    <w:rsid w:val="009C5FB2"/>
    <w:rsid w:val="009D276B"/>
    <w:rsid w:val="009D3AD7"/>
    <w:rsid w:val="009D6E4A"/>
    <w:rsid w:val="009D7528"/>
    <w:rsid w:val="009E240A"/>
    <w:rsid w:val="009E49A1"/>
    <w:rsid w:val="009E5A4C"/>
    <w:rsid w:val="009F128C"/>
    <w:rsid w:val="009F7BCB"/>
    <w:rsid w:val="00A02CD4"/>
    <w:rsid w:val="00A105F2"/>
    <w:rsid w:val="00A136F6"/>
    <w:rsid w:val="00A14437"/>
    <w:rsid w:val="00A14BCA"/>
    <w:rsid w:val="00A20074"/>
    <w:rsid w:val="00A202EF"/>
    <w:rsid w:val="00A232F7"/>
    <w:rsid w:val="00A237EF"/>
    <w:rsid w:val="00A25BDE"/>
    <w:rsid w:val="00A30DE0"/>
    <w:rsid w:val="00A322A0"/>
    <w:rsid w:val="00A32300"/>
    <w:rsid w:val="00A411F9"/>
    <w:rsid w:val="00A43ADB"/>
    <w:rsid w:val="00A457C7"/>
    <w:rsid w:val="00A511D6"/>
    <w:rsid w:val="00A5259C"/>
    <w:rsid w:val="00A54F49"/>
    <w:rsid w:val="00A61367"/>
    <w:rsid w:val="00A63083"/>
    <w:rsid w:val="00A64D9C"/>
    <w:rsid w:val="00A668F9"/>
    <w:rsid w:val="00A705AA"/>
    <w:rsid w:val="00A73E51"/>
    <w:rsid w:val="00A76A40"/>
    <w:rsid w:val="00A8311D"/>
    <w:rsid w:val="00A902ED"/>
    <w:rsid w:val="00A92AAD"/>
    <w:rsid w:val="00A9519A"/>
    <w:rsid w:val="00A95424"/>
    <w:rsid w:val="00AA27AC"/>
    <w:rsid w:val="00AA4F9D"/>
    <w:rsid w:val="00AA5920"/>
    <w:rsid w:val="00AA7883"/>
    <w:rsid w:val="00AB1B79"/>
    <w:rsid w:val="00AB7969"/>
    <w:rsid w:val="00AC5D7A"/>
    <w:rsid w:val="00AD058F"/>
    <w:rsid w:val="00AD10C9"/>
    <w:rsid w:val="00AD30F2"/>
    <w:rsid w:val="00AE6787"/>
    <w:rsid w:val="00AF1F15"/>
    <w:rsid w:val="00AF3B47"/>
    <w:rsid w:val="00AF544B"/>
    <w:rsid w:val="00AF54EA"/>
    <w:rsid w:val="00AF5AC1"/>
    <w:rsid w:val="00B03A62"/>
    <w:rsid w:val="00B065B3"/>
    <w:rsid w:val="00B107BA"/>
    <w:rsid w:val="00B10F44"/>
    <w:rsid w:val="00B130E6"/>
    <w:rsid w:val="00B17A4E"/>
    <w:rsid w:val="00B2037D"/>
    <w:rsid w:val="00B216C2"/>
    <w:rsid w:val="00B2211E"/>
    <w:rsid w:val="00B3149E"/>
    <w:rsid w:val="00B3176A"/>
    <w:rsid w:val="00B31B7E"/>
    <w:rsid w:val="00B354B2"/>
    <w:rsid w:val="00B3644D"/>
    <w:rsid w:val="00B364BB"/>
    <w:rsid w:val="00B364FE"/>
    <w:rsid w:val="00B45E42"/>
    <w:rsid w:val="00B46D6A"/>
    <w:rsid w:val="00B52F25"/>
    <w:rsid w:val="00B54330"/>
    <w:rsid w:val="00B546AB"/>
    <w:rsid w:val="00B55AE9"/>
    <w:rsid w:val="00B607BB"/>
    <w:rsid w:val="00B6080E"/>
    <w:rsid w:val="00B61490"/>
    <w:rsid w:val="00B65748"/>
    <w:rsid w:val="00B65ABB"/>
    <w:rsid w:val="00B67231"/>
    <w:rsid w:val="00B723F8"/>
    <w:rsid w:val="00B732EA"/>
    <w:rsid w:val="00B73CFD"/>
    <w:rsid w:val="00B74B69"/>
    <w:rsid w:val="00B8681F"/>
    <w:rsid w:val="00B90315"/>
    <w:rsid w:val="00B90F98"/>
    <w:rsid w:val="00B95007"/>
    <w:rsid w:val="00BA2A57"/>
    <w:rsid w:val="00BA2FC8"/>
    <w:rsid w:val="00BA3D52"/>
    <w:rsid w:val="00BA6786"/>
    <w:rsid w:val="00BB07F4"/>
    <w:rsid w:val="00BB2AF0"/>
    <w:rsid w:val="00BB39B3"/>
    <w:rsid w:val="00BB66E7"/>
    <w:rsid w:val="00BC0431"/>
    <w:rsid w:val="00BC184F"/>
    <w:rsid w:val="00BC619A"/>
    <w:rsid w:val="00BD0FC1"/>
    <w:rsid w:val="00BD3464"/>
    <w:rsid w:val="00BD4AC0"/>
    <w:rsid w:val="00BE0CA3"/>
    <w:rsid w:val="00BE195D"/>
    <w:rsid w:val="00BE5608"/>
    <w:rsid w:val="00BE66BA"/>
    <w:rsid w:val="00BE6C5B"/>
    <w:rsid w:val="00BF0741"/>
    <w:rsid w:val="00BF29BC"/>
    <w:rsid w:val="00BF2C24"/>
    <w:rsid w:val="00BF4ED3"/>
    <w:rsid w:val="00BF53E6"/>
    <w:rsid w:val="00BF7905"/>
    <w:rsid w:val="00C01720"/>
    <w:rsid w:val="00C01850"/>
    <w:rsid w:val="00C1090B"/>
    <w:rsid w:val="00C11E72"/>
    <w:rsid w:val="00C15E66"/>
    <w:rsid w:val="00C21163"/>
    <w:rsid w:val="00C25384"/>
    <w:rsid w:val="00C26407"/>
    <w:rsid w:val="00C3727F"/>
    <w:rsid w:val="00C378F9"/>
    <w:rsid w:val="00C37B73"/>
    <w:rsid w:val="00C464BB"/>
    <w:rsid w:val="00C4775E"/>
    <w:rsid w:val="00C47F54"/>
    <w:rsid w:val="00C52831"/>
    <w:rsid w:val="00C52E47"/>
    <w:rsid w:val="00C6344F"/>
    <w:rsid w:val="00C6376C"/>
    <w:rsid w:val="00C652FB"/>
    <w:rsid w:val="00C66502"/>
    <w:rsid w:val="00C7312F"/>
    <w:rsid w:val="00C74B32"/>
    <w:rsid w:val="00C75B1C"/>
    <w:rsid w:val="00C775E2"/>
    <w:rsid w:val="00C80115"/>
    <w:rsid w:val="00C802A5"/>
    <w:rsid w:val="00C804FB"/>
    <w:rsid w:val="00C83B60"/>
    <w:rsid w:val="00C87FC7"/>
    <w:rsid w:val="00C90D7A"/>
    <w:rsid w:val="00CA290C"/>
    <w:rsid w:val="00CA5474"/>
    <w:rsid w:val="00CA6217"/>
    <w:rsid w:val="00CB2966"/>
    <w:rsid w:val="00CB7371"/>
    <w:rsid w:val="00CC0C4D"/>
    <w:rsid w:val="00CC19A7"/>
    <w:rsid w:val="00CC26DA"/>
    <w:rsid w:val="00CC39EF"/>
    <w:rsid w:val="00CD2547"/>
    <w:rsid w:val="00CD3981"/>
    <w:rsid w:val="00CD55EA"/>
    <w:rsid w:val="00CD6B00"/>
    <w:rsid w:val="00CD77F7"/>
    <w:rsid w:val="00CE0EC7"/>
    <w:rsid w:val="00CE0EFF"/>
    <w:rsid w:val="00CE152E"/>
    <w:rsid w:val="00CE2E11"/>
    <w:rsid w:val="00CE3AF5"/>
    <w:rsid w:val="00CE647B"/>
    <w:rsid w:val="00CE7CE7"/>
    <w:rsid w:val="00CF0DEB"/>
    <w:rsid w:val="00CF1AEB"/>
    <w:rsid w:val="00CF4080"/>
    <w:rsid w:val="00CF61A4"/>
    <w:rsid w:val="00CF69A5"/>
    <w:rsid w:val="00CF69A9"/>
    <w:rsid w:val="00CF735C"/>
    <w:rsid w:val="00D0015E"/>
    <w:rsid w:val="00D00686"/>
    <w:rsid w:val="00D024BE"/>
    <w:rsid w:val="00D030E1"/>
    <w:rsid w:val="00D05075"/>
    <w:rsid w:val="00D114D9"/>
    <w:rsid w:val="00D12C0A"/>
    <w:rsid w:val="00D13F77"/>
    <w:rsid w:val="00D15053"/>
    <w:rsid w:val="00D17690"/>
    <w:rsid w:val="00D211F6"/>
    <w:rsid w:val="00D2120E"/>
    <w:rsid w:val="00D21DE3"/>
    <w:rsid w:val="00D24DD5"/>
    <w:rsid w:val="00D33BD7"/>
    <w:rsid w:val="00D401DE"/>
    <w:rsid w:val="00D43285"/>
    <w:rsid w:val="00D4333D"/>
    <w:rsid w:val="00D4524A"/>
    <w:rsid w:val="00D463C3"/>
    <w:rsid w:val="00D60A79"/>
    <w:rsid w:val="00D64276"/>
    <w:rsid w:val="00D64F69"/>
    <w:rsid w:val="00D659A3"/>
    <w:rsid w:val="00D6649D"/>
    <w:rsid w:val="00D665BD"/>
    <w:rsid w:val="00D67D47"/>
    <w:rsid w:val="00D7013C"/>
    <w:rsid w:val="00D7361C"/>
    <w:rsid w:val="00D85584"/>
    <w:rsid w:val="00D85EF5"/>
    <w:rsid w:val="00D8608D"/>
    <w:rsid w:val="00D87C6B"/>
    <w:rsid w:val="00D91A98"/>
    <w:rsid w:val="00D949C5"/>
    <w:rsid w:val="00D952CF"/>
    <w:rsid w:val="00D96A18"/>
    <w:rsid w:val="00DA41C2"/>
    <w:rsid w:val="00DA7158"/>
    <w:rsid w:val="00DB1011"/>
    <w:rsid w:val="00DB54F9"/>
    <w:rsid w:val="00DB63E7"/>
    <w:rsid w:val="00DC044E"/>
    <w:rsid w:val="00DC2F27"/>
    <w:rsid w:val="00DC3BCA"/>
    <w:rsid w:val="00DC4630"/>
    <w:rsid w:val="00DC61D2"/>
    <w:rsid w:val="00DD1556"/>
    <w:rsid w:val="00DD1DE6"/>
    <w:rsid w:val="00DD222B"/>
    <w:rsid w:val="00DD2B9A"/>
    <w:rsid w:val="00DD4837"/>
    <w:rsid w:val="00DE7638"/>
    <w:rsid w:val="00DF2361"/>
    <w:rsid w:val="00DF251B"/>
    <w:rsid w:val="00DF2547"/>
    <w:rsid w:val="00DF2A9C"/>
    <w:rsid w:val="00DF39B6"/>
    <w:rsid w:val="00DF470F"/>
    <w:rsid w:val="00DF5226"/>
    <w:rsid w:val="00E010C1"/>
    <w:rsid w:val="00E03BBB"/>
    <w:rsid w:val="00E05604"/>
    <w:rsid w:val="00E122E6"/>
    <w:rsid w:val="00E1362B"/>
    <w:rsid w:val="00E13F47"/>
    <w:rsid w:val="00E16AC5"/>
    <w:rsid w:val="00E205E5"/>
    <w:rsid w:val="00E2181F"/>
    <w:rsid w:val="00E23093"/>
    <w:rsid w:val="00E24861"/>
    <w:rsid w:val="00E24AC0"/>
    <w:rsid w:val="00E2789F"/>
    <w:rsid w:val="00E332FC"/>
    <w:rsid w:val="00E35735"/>
    <w:rsid w:val="00E36C7E"/>
    <w:rsid w:val="00E41BF3"/>
    <w:rsid w:val="00E45429"/>
    <w:rsid w:val="00E4674F"/>
    <w:rsid w:val="00E506ED"/>
    <w:rsid w:val="00E52202"/>
    <w:rsid w:val="00E52E6B"/>
    <w:rsid w:val="00E55C29"/>
    <w:rsid w:val="00E56C4B"/>
    <w:rsid w:val="00E60032"/>
    <w:rsid w:val="00E61266"/>
    <w:rsid w:val="00E6320D"/>
    <w:rsid w:val="00E63A11"/>
    <w:rsid w:val="00E72033"/>
    <w:rsid w:val="00E72BCC"/>
    <w:rsid w:val="00E73183"/>
    <w:rsid w:val="00E76D39"/>
    <w:rsid w:val="00E91543"/>
    <w:rsid w:val="00E9291C"/>
    <w:rsid w:val="00E955D3"/>
    <w:rsid w:val="00E96512"/>
    <w:rsid w:val="00EA030C"/>
    <w:rsid w:val="00EA201E"/>
    <w:rsid w:val="00EA24A9"/>
    <w:rsid w:val="00EA339E"/>
    <w:rsid w:val="00EA3BFD"/>
    <w:rsid w:val="00EB138F"/>
    <w:rsid w:val="00EB1411"/>
    <w:rsid w:val="00EB16F9"/>
    <w:rsid w:val="00EB1B2B"/>
    <w:rsid w:val="00EB266D"/>
    <w:rsid w:val="00EB4CB4"/>
    <w:rsid w:val="00EB79EA"/>
    <w:rsid w:val="00EC4B8D"/>
    <w:rsid w:val="00EC5A07"/>
    <w:rsid w:val="00ED151F"/>
    <w:rsid w:val="00ED5160"/>
    <w:rsid w:val="00ED7780"/>
    <w:rsid w:val="00EE1689"/>
    <w:rsid w:val="00EE2550"/>
    <w:rsid w:val="00EE65E6"/>
    <w:rsid w:val="00EF0B8B"/>
    <w:rsid w:val="00F00490"/>
    <w:rsid w:val="00F021B4"/>
    <w:rsid w:val="00F152A4"/>
    <w:rsid w:val="00F16DF1"/>
    <w:rsid w:val="00F21A55"/>
    <w:rsid w:val="00F23CD4"/>
    <w:rsid w:val="00F25971"/>
    <w:rsid w:val="00F27B63"/>
    <w:rsid w:val="00F31145"/>
    <w:rsid w:val="00F312B1"/>
    <w:rsid w:val="00F33142"/>
    <w:rsid w:val="00F34E71"/>
    <w:rsid w:val="00F370DB"/>
    <w:rsid w:val="00F40339"/>
    <w:rsid w:val="00F40A9A"/>
    <w:rsid w:val="00F45F0E"/>
    <w:rsid w:val="00F5337A"/>
    <w:rsid w:val="00F53DA2"/>
    <w:rsid w:val="00F5480B"/>
    <w:rsid w:val="00F5625D"/>
    <w:rsid w:val="00F62E30"/>
    <w:rsid w:val="00F63B85"/>
    <w:rsid w:val="00F65471"/>
    <w:rsid w:val="00F7029C"/>
    <w:rsid w:val="00F70E21"/>
    <w:rsid w:val="00F721EE"/>
    <w:rsid w:val="00F7292B"/>
    <w:rsid w:val="00F73719"/>
    <w:rsid w:val="00F73899"/>
    <w:rsid w:val="00F74EE3"/>
    <w:rsid w:val="00F76AFD"/>
    <w:rsid w:val="00F84EAC"/>
    <w:rsid w:val="00F92AB6"/>
    <w:rsid w:val="00F97C70"/>
    <w:rsid w:val="00FA1E7E"/>
    <w:rsid w:val="00FA6690"/>
    <w:rsid w:val="00FB1C8C"/>
    <w:rsid w:val="00FB211A"/>
    <w:rsid w:val="00FC0667"/>
    <w:rsid w:val="00FC2429"/>
    <w:rsid w:val="00FC25AF"/>
    <w:rsid w:val="00FC5204"/>
    <w:rsid w:val="00FC7F2F"/>
    <w:rsid w:val="00FD0CB1"/>
    <w:rsid w:val="00FD33B3"/>
    <w:rsid w:val="00FD644A"/>
    <w:rsid w:val="00FD7AA0"/>
    <w:rsid w:val="00FE0DF8"/>
    <w:rsid w:val="00FE2CAE"/>
    <w:rsid w:val="00FE39DE"/>
    <w:rsid w:val="00FE40FC"/>
    <w:rsid w:val="00FE533F"/>
    <w:rsid w:val="00FE66B1"/>
    <w:rsid w:val="00FF7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7CA3B23F"/>
  <w15:docId w15:val="{0B6C96BE-110E-4D17-B429-4255157F6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0327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Header">
    <w:name w:val="header"/>
    <w:basedOn w:val="Normal"/>
    <w:link w:val="HeaderChar"/>
    <w:uiPriority w:val="99"/>
    <w:unhideWhenUsed/>
    <w:rsid w:val="00263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C26"/>
  </w:style>
  <w:style w:type="paragraph" w:styleId="Footer">
    <w:name w:val="footer"/>
    <w:basedOn w:val="Normal"/>
    <w:link w:val="FooterChar"/>
    <w:uiPriority w:val="99"/>
    <w:unhideWhenUsed/>
    <w:rsid w:val="00263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C26"/>
  </w:style>
  <w:style w:type="paragraph" w:styleId="BalloonText">
    <w:name w:val="Balloon Text"/>
    <w:basedOn w:val="Normal"/>
    <w:link w:val="BalloonTextChar"/>
    <w:uiPriority w:val="99"/>
    <w:semiHidden/>
    <w:unhideWhenUsed/>
    <w:rsid w:val="00C0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1720"/>
    <w:rPr>
      <w:rFonts w:ascii="Tahoma" w:hAnsi="Tahoma" w:cs="Tahoma"/>
      <w:sz w:val="16"/>
      <w:szCs w:val="16"/>
    </w:rPr>
  </w:style>
  <w:style w:type="paragraph" w:styleId="ListParagraph">
    <w:name w:val="List Paragraph"/>
    <w:basedOn w:val="Normal"/>
    <w:uiPriority w:val="34"/>
    <w:qFormat/>
    <w:rsid w:val="00CF4080"/>
    <w:pPr>
      <w:ind w:left="720"/>
      <w:contextualSpacing/>
    </w:pPr>
  </w:style>
  <w:style w:type="paragraph" w:customStyle="1" w:styleId="Standard">
    <w:name w:val="Standard"/>
    <w:rsid w:val="0069578B"/>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paragraph" w:styleId="ListBullet">
    <w:name w:val="List Bullet"/>
    <w:basedOn w:val="Normal"/>
    <w:uiPriority w:val="99"/>
    <w:unhideWhenUsed/>
    <w:rsid w:val="00E955D3"/>
    <w:pPr>
      <w:numPr>
        <w:numId w:val="21"/>
      </w:numPr>
      <w:contextualSpacing/>
    </w:pPr>
    <w:rPr>
      <w:rFonts w:eastAsiaTheme="minorHAnsi"/>
      <w:lang w:eastAsia="en-US"/>
    </w:rPr>
  </w:style>
  <w:style w:type="paragraph" w:customStyle="1" w:styleId="Default">
    <w:name w:val="Default"/>
    <w:rsid w:val="005D3FC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PlainText">
    <w:name w:val="Plain Text"/>
    <w:basedOn w:val="Normal"/>
    <w:link w:val="PlainTextChar"/>
    <w:uiPriority w:val="99"/>
    <w:semiHidden/>
    <w:unhideWhenUsed/>
    <w:rsid w:val="00997B0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997B05"/>
    <w:rPr>
      <w:rFonts w:ascii="Calibri" w:eastAsiaTheme="minorHAnsi" w:hAnsi="Calibri"/>
      <w:szCs w:val="21"/>
      <w:lang w:eastAsia="en-US"/>
    </w:rPr>
  </w:style>
  <w:style w:type="paragraph" w:styleId="NormalWeb">
    <w:name w:val="Normal (Web)"/>
    <w:basedOn w:val="Normal"/>
    <w:uiPriority w:val="99"/>
    <w:unhideWhenUsed/>
    <w:rsid w:val="00814E3A"/>
    <w:pPr>
      <w:spacing w:before="100" w:beforeAutospacing="1" w:after="100" w:afterAutospacing="1" w:line="240" w:lineRule="auto"/>
    </w:pPr>
    <w:rPr>
      <w:rFonts w:ascii="Times New Roman" w:eastAsiaTheme="minorHAnsi" w:hAnsi="Times New Roman" w:cs="Times New Roman"/>
      <w:sz w:val="24"/>
      <w:szCs w:val="24"/>
    </w:rPr>
  </w:style>
  <w:style w:type="character" w:styleId="Hyperlink">
    <w:name w:val="Hyperlink"/>
    <w:basedOn w:val="DefaultParagraphFont"/>
    <w:uiPriority w:val="99"/>
    <w:semiHidden/>
    <w:unhideWhenUsed/>
    <w:rsid w:val="002D1255"/>
    <w:rPr>
      <w:color w:val="0000FF"/>
      <w:u w:val="single"/>
    </w:rPr>
  </w:style>
  <w:style w:type="paragraph" w:customStyle="1" w:styleId="northwalesgreytext">
    <w:name w:val="northwalesgreytext"/>
    <w:basedOn w:val="Normal"/>
    <w:rsid w:val="002D1255"/>
    <w:pPr>
      <w:spacing w:after="100" w:afterAutospacing="1" w:line="240" w:lineRule="auto"/>
    </w:pPr>
    <w:rPr>
      <w:rFonts w:ascii="Times New Roman" w:eastAsiaTheme="minorHAnsi" w:hAnsi="Times New Roman" w:cs="Times New Roman"/>
      <w:color w:val="606265"/>
      <w:sz w:val="24"/>
      <w:szCs w:val="24"/>
    </w:rPr>
  </w:style>
  <w:style w:type="character" w:styleId="Strong">
    <w:name w:val="Strong"/>
    <w:basedOn w:val="DefaultParagraphFont"/>
    <w:uiPriority w:val="22"/>
    <w:qFormat/>
    <w:rsid w:val="002D12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738">
      <w:bodyDiv w:val="1"/>
      <w:marLeft w:val="0"/>
      <w:marRight w:val="0"/>
      <w:marTop w:val="0"/>
      <w:marBottom w:val="0"/>
      <w:divBdr>
        <w:top w:val="none" w:sz="0" w:space="0" w:color="auto"/>
        <w:left w:val="none" w:sz="0" w:space="0" w:color="auto"/>
        <w:bottom w:val="none" w:sz="0" w:space="0" w:color="auto"/>
        <w:right w:val="none" w:sz="0" w:space="0" w:color="auto"/>
      </w:divBdr>
    </w:div>
    <w:div w:id="355354473">
      <w:bodyDiv w:val="1"/>
      <w:marLeft w:val="0"/>
      <w:marRight w:val="0"/>
      <w:marTop w:val="0"/>
      <w:marBottom w:val="0"/>
      <w:divBdr>
        <w:top w:val="none" w:sz="0" w:space="0" w:color="auto"/>
        <w:left w:val="none" w:sz="0" w:space="0" w:color="auto"/>
        <w:bottom w:val="none" w:sz="0" w:space="0" w:color="auto"/>
        <w:right w:val="none" w:sz="0" w:space="0" w:color="auto"/>
      </w:divBdr>
    </w:div>
    <w:div w:id="371155274">
      <w:bodyDiv w:val="1"/>
      <w:marLeft w:val="0"/>
      <w:marRight w:val="0"/>
      <w:marTop w:val="0"/>
      <w:marBottom w:val="0"/>
      <w:divBdr>
        <w:top w:val="none" w:sz="0" w:space="0" w:color="auto"/>
        <w:left w:val="none" w:sz="0" w:space="0" w:color="auto"/>
        <w:bottom w:val="none" w:sz="0" w:space="0" w:color="auto"/>
        <w:right w:val="none" w:sz="0" w:space="0" w:color="auto"/>
      </w:divBdr>
    </w:div>
    <w:div w:id="377508807">
      <w:bodyDiv w:val="1"/>
      <w:marLeft w:val="0"/>
      <w:marRight w:val="0"/>
      <w:marTop w:val="0"/>
      <w:marBottom w:val="0"/>
      <w:divBdr>
        <w:top w:val="none" w:sz="0" w:space="0" w:color="auto"/>
        <w:left w:val="none" w:sz="0" w:space="0" w:color="auto"/>
        <w:bottom w:val="none" w:sz="0" w:space="0" w:color="auto"/>
        <w:right w:val="none" w:sz="0" w:space="0" w:color="auto"/>
      </w:divBdr>
    </w:div>
    <w:div w:id="555970808">
      <w:bodyDiv w:val="1"/>
      <w:marLeft w:val="0"/>
      <w:marRight w:val="0"/>
      <w:marTop w:val="0"/>
      <w:marBottom w:val="0"/>
      <w:divBdr>
        <w:top w:val="none" w:sz="0" w:space="0" w:color="auto"/>
        <w:left w:val="none" w:sz="0" w:space="0" w:color="auto"/>
        <w:bottom w:val="none" w:sz="0" w:space="0" w:color="auto"/>
        <w:right w:val="none" w:sz="0" w:space="0" w:color="auto"/>
      </w:divBdr>
    </w:div>
    <w:div w:id="675114779">
      <w:bodyDiv w:val="1"/>
      <w:marLeft w:val="0"/>
      <w:marRight w:val="0"/>
      <w:marTop w:val="0"/>
      <w:marBottom w:val="0"/>
      <w:divBdr>
        <w:top w:val="none" w:sz="0" w:space="0" w:color="auto"/>
        <w:left w:val="none" w:sz="0" w:space="0" w:color="auto"/>
        <w:bottom w:val="none" w:sz="0" w:space="0" w:color="auto"/>
        <w:right w:val="none" w:sz="0" w:space="0" w:color="auto"/>
      </w:divBdr>
    </w:div>
    <w:div w:id="801580957">
      <w:bodyDiv w:val="1"/>
      <w:marLeft w:val="0"/>
      <w:marRight w:val="0"/>
      <w:marTop w:val="0"/>
      <w:marBottom w:val="0"/>
      <w:divBdr>
        <w:top w:val="none" w:sz="0" w:space="0" w:color="auto"/>
        <w:left w:val="none" w:sz="0" w:space="0" w:color="auto"/>
        <w:bottom w:val="none" w:sz="0" w:space="0" w:color="auto"/>
        <w:right w:val="none" w:sz="0" w:space="0" w:color="auto"/>
      </w:divBdr>
    </w:div>
    <w:div w:id="908881499">
      <w:bodyDiv w:val="1"/>
      <w:marLeft w:val="0"/>
      <w:marRight w:val="0"/>
      <w:marTop w:val="0"/>
      <w:marBottom w:val="0"/>
      <w:divBdr>
        <w:top w:val="none" w:sz="0" w:space="0" w:color="auto"/>
        <w:left w:val="none" w:sz="0" w:space="0" w:color="auto"/>
        <w:bottom w:val="none" w:sz="0" w:space="0" w:color="auto"/>
        <w:right w:val="none" w:sz="0" w:space="0" w:color="auto"/>
      </w:divBdr>
    </w:div>
    <w:div w:id="965545032">
      <w:bodyDiv w:val="1"/>
      <w:marLeft w:val="0"/>
      <w:marRight w:val="0"/>
      <w:marTop w:val="0"/>
      <w:marBottom w:val="0"/>
      <w:divBdr>
        <w:top w:val="none" w:sz="0" w:space="0" w:color="auto"/>
        <w:left w:val="none" w:sz="0" w:space="0" w:color="auto"/>
        <w:bottom w:val="none" w:sz="0" w:space="0" w:color="auto"/>
        <w:right w:val="none" w:sz="0" w:space="0" w:color="auto"/>
      </w:divBdr>
    </w:div>
    <w:div w:id="1005549338">
      <w:bodyDiv w:val="1"/>
      <w:marLeft w:val="0"/>
      <w:marRight w:val="0"/>
      <w:marTop w:val="0"/>
      <w:marBottom w:val="0"/>
      <w:divBdr>
        <w:top w:val="none" w:sz="0" w:space="0" w:color="auto"/>
        <w:left w:val="none" w:sz="0" w:space="0" w:color="auto"/>
        <w:bottom w:val="none" w:sz="0" w:space="0" w:color="auto"/>
        <w:right w:val="none" w:sz="0" w:space="0" w:color="auto"/>
      </w:divBdr>
    </w:div>
    <w:div w:id="1042949173">
      <w:bodyDiv w:val="1"/>
      <w:marLeft w:val="0"/>
      <w:marRight w:val="0"/>
      <w:marTop w:val="0"/>
      <w:marBottom w:val="0"/>
      <w:divBdr>
        <w:top w:val="none" w:sz="0" w:space="0" w:color="auto"/>
        <w:left w:val="none" w:sz="0" w:space="0" w:color="auto"/>
        <w:bottom w:val="none" w:sz="0" w:space="0" w:color="auto"/>
        <w:right w:val="none" w:sz="0" w:space="0" w:color="auto"/>
      </w:divBdr>
    </w:div>
    <w:div w:id="1091388794">
      <w:bodyDiv w:val="1"/>
      <w:marLeft w:val="0"/>
      <w:marRight w:val="0"/>
      <w:marTop w:val="0"/>
      <w:marBottom w:val="0"/>
      <w:divBdr>
        <w:top w:val="none" w:sz="0" w:space="0" w:color="auto"/>
        <w:left w:val="none" w:sz="0" w:space="0" w:color="auto"/>
        <w:bottom w:val="none" w:sz="0" w:space="0" w:color="auto"/>
        <w:right w:val="none" w:sz="0" w:space="0" w:color="auto"/>
      </w:divBdr>
    </w:div>
    <w:div w:id="1191409604">
      <w:bodyDiv w:val="1"/>
      <w:marLeft w:val="0"/>
      <w:marRight w:val="0"/>
      <w:marTop w:val="0"/>
      <w:marBottom w:val="0"/>
      <w:divBdr>
        <w:top w:val="none" w:sz="0" w:space="0" w:color="auto"/>
        <w:left w:val="none" w:sz="0" w:space="0" w:color="auto"/>
        <w:bottom w:val="none" w:sz="0" w:space="0" w:color="auto"/>
        <w:right w:val="none" w:sz="0" w:space="0" w:color="auto"/>
      </w:divBdr>
    </w:div>
    <w:div w:id="1218005724">
      <w:bodyDiv w:val="1"/>
      <w:marLeft w:val="0"/>
      <w:marRight w:val="0"/>
      <w:marTop w:val="0"/>
      <w:marBottom w:val="0"/>
      <w:divBdr>
        <w:top w:val="none" w:sz="0" w:space="0" w:color="auto"/>
        <w:left w:val="none" w:sz="0" w:space="0" w:color="auto"/>
        <w:bottom w:val="none" w:sz="0" w:space="0" w:color="auto"/>
        <w:right w:val="none" w:sz="0" w:space="0" w:color="auto"/>
      </w:divBdr>
    </w:div>
    <w:div w:id="1232892058">
      <w:bodyDiv w:val="1"/>
      <w:marLeft w:val="0"/>
      <w:marRight w:val="0"/>
      <w:marTop w:val="0"/>
      <w:marBottom w:val="0"/>
      <w:divBdr>
        <w:top w:val="none" w:sz="0" w:space="0" w:color="auto"/>
        <w:left w:val="none" w:sz="0" w:space="0" w:color="auto"/>
        <w:bottom w:val="none" w:sz="0" w:space="0" w:color="auto"/>
        <w:right w:val="none" w:sz="0" w:space="0" w:color="auto"/>
      </w:divBdr>
    </w:div>
    <w:div w:id="1350109941">
      <w:bodyDiv w:val="1"/>
      <w:marLeft w:val="0"/>
      <w:marRight w:val="0"/>
      <w:marTop w:val="0"/>
      <w:marBottom w:val="0"/>
      <w:divBdr>
        <w:top w:val="none" w:sz="0" w:space="0" w:color="auto"/>
        <w:left w:val="none" w:sz="0" w:space="0" w:color="auto"/>
        <w:bottom w:val="none" w:sz="0" w:space="0" w:color="auto"/>
        <w:right w:val="none" w:sz="0" w:space="0" w:color="auto"/>
      </w:divBdr>
    </w:div>
    <w:div w:id="1534268988">
      <w:bodyDiv w:val="1"/>
      <w:marLeft w:val="0"/>
      <w:marRight w:val="0"/>
      <w:marTop w:val="0"/>
      <w:marBottom w:val="0"/>
      <w:divBdr>
        <w:top w:val="none" w:sz="0" w:space="0" w:color="auto"/>
        <w:left w:val="none" w:sz="0" w:space="0" w:color="auto"/>
        <w:bottom w:val="none" w:sz="0" w:space="0" w:color="auto"/>
        <w:right w:val="none" w:sz="0" w:space="0" w:color="auto"/>
      </w:divBdr>
    </w:div>
    <w:div w:id="1635332947">
      <w:bodyDiv w:val="1"/>
      <w:marLeft w:val="0"/>
      <w:marRight w:val="0"/>
      <w:marTop w:val="0"/>
      <w:marBottom w:val="0"/>
      <w:divBdr>
        <w:top w:val="none" w:sz="0" w:space="0" w:color="auto"/>
        <w:left w:val="none" w:sz="0" w:space="0" w:color="auto"/>
        <w:bottom w:val="none" w:sz="0" w:space="0" w:color="auto"/>
        <w:right w:val="none" w:sz="0" w:space="0" w:color="auto"/>
      </w:divBdr>
    </w:div>
    <w:div w:id="1718434708">
      <w:bodyDiv w:val="1"/>
      <w:marLeft w:val="0"/>
      <w:marRight w:val="0"/>
      <w:marTop w:val="0"/>
      <w:marBottom w:val="0"/>
      <w:divBdr>
        <w:top w:val="none" w:sz="0" w:space="0" w:color="auto"/>
        <w:left w:val="none" w:sz="0" w:space="0" w:color="auto"/>
        <w:bottom w:val="none" w:sz="0" w:space="0" w:color="auto"/>
        <w:right w:val="none" w:sz="0" w:space="0" w:color="auto"/>
      </w:divBdr>
    </w:div>
    <w:div w:id="1784113043">
      <w:bodyDiv w:val="1"/>
      <w:marLeft w:val="0"/>
      <w:marRight w:val="0"/>
      <w:marTop w:val="0"/>
      <w:marBottom w:val="0"/>
      <w:divBdr>
        <w:top w:val="none" w:sz="0" w:space="0" w:color="auto"/>
        <w:left w:val="none" w:sz="0" w:space="0" w:color="auto"/>
        <w:bottom w:val="none" w:sz="0" w:space="0" w:color="auto"/>
        <w:right w:val="none" w:sz="0" w:space="0" w:color="auto"/>
      </w:divBdr>
    </w:div>
    <w:div w:id="193265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382622-4DCC-4FE8-9857-E0C02929B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6</Pages>
  <Words>2000</Words>
  <Characters>11400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PACE</dc:creator>
  <cp:keywords/>
  <dc:description/>
  <cp:lastModifiedBy>Wendy Pace</cp:lastModifiedBy>
  <cp:revision>5</cp:revision>
  <cp:lastPrinted>2021-09-17T08:47:00Z</cp:lastPrinted>
  <dcterms:created xsi:type="dcterms:W3CDTF">2022-02-18T13:49:00Z</dcterms:created>
  <dcterms:modified xsi:type="dcterms:W3CDTF">2022-05-03T15:30:00Z</dcterms:modified>
</cp:coreProperties>
</file>